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DB134" w14:textId="58F38F04" w:rsidR="006F604B" w:rsidRPr="00C92AA4" w:rsidRDefault="006F604B" w:rsidP="006F604B">
      <w:pPr>
        <w:spacing w:line="240" w:lineRule="auto"/>
        <w:jc w:val="center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  <w:b/>
        </w:rPr>
        <w:t>ЛИСТОВКА</w:t>
      </w:r>
    </w:p>
    <w:p w14:paraId="65B3D781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3F5F51DF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46D4A1F7" w14:textId="77777777" w:rsidR="006F604B" w:rsidRPr="00C92AA4" w:rsidRDefault="006F604B" w:rsidP="006F604B">
      <w:pPr>
        <w:tabs>
          <w:tab w:val="left" w:pos="0"/>
        </w:tabs>
        <w:spacing w:line="240" w:lineRule="auto"/>
        <w:ind w:left="567" w:hanging="567"/>
        <w:rPr>
          <w:rFonts w:asciiTheme="majorBidi" w:hAnsiTheme="majorBidi" w:cstheme="majorBidi"/>
          <w:b/>
          <w:bCs/>
        </w:rPr>
      </w:pPr>
      <w:r w:rsidRPr="00C92AA4">
        <w:rPr>
          <w:rFonts w:asciiTheme="majorBidi" w:hAnsiTheme="majorBidi" w:cstheme="majorBidi"/>
          <w:b/>
          <w:highlight w:val="lightGray"/>
        </w:rPr>
        <w:t>1.</w:t>
      </w:r>
      <w:r w:rsidRPr="00C92AA4">
        <w:rPr>
          <w:rFonts w:asciiTheme="majorBidi" w:hAnsiTheme="majorBidi" w:cstheme="majorBidi"/>
          <w:b/>
        </w:rPr>
        <w:tab/>
      </w:r>
      <w:r w:rsidRPr="00C92AA4">
        <w:rPr>
          <w:rFonts w:asciiTheme="majorBidi" w:hAnsiTheme="majorBidi" w:cstheme="majorBidi"/>
          <w:b/>
          <w:bCs/>
        </w:rPr>
        <w:t>Наименование на ветеринарния лекарствен продукт</w:t>
      </w:r>
    </w:p>
    <w:p w14:paraId="66566548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1B787238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>Milpro 4</w:t>
      </w:r>
      <w:r w:rsidRPr="00C92AA4">
        <w:rPr>
          <w:rFonts w:asciiTheme="majorBidi" w:hAnsiTheme="majorBidi" w:cstheme="majorBidi"/>
          <w:b/>
        </w:rPr>
        <w:t xml:space="preserve"> </w:t>
      </w:r>
      <w:r w:rsidRPr="00C92AA4">
        <w:rPr>
          <w:rFonts w:asciiTheme="majorBidi" w:hAnsiTheme="majorBidi" w:cstheme="majorBidi"/>
        </w:rPr>
        <w:t>mg/10</w:t>
      </w:r>
      <w:r w:rsidRPr="00C92AA4">
        <w:rPr>
          <w:rFonts w:asciiTheme="majorBidi" w:hAnsiTheme="majorBidi" w:cstheme="majorBidi"/>
          <w:b/>
        </w:rPr>
        <w:t xml:space="preserve"> </w:t>
      </w:r>
      <w:r w:rsidRPr="00C92AA4">
        <w:rPr>
          <w:rFonts w:asciiTheme="majorBidi" w:hAnsiTheme="majorBidi" w:cstheme="majorBidi"/>
        </w:rPr>
        <w:t>mg филмирани таблетки за малки котки и котенца</w:t>
      </w:r>
    </w:p>
    <w:p w14:paraId="76C299DE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>Milpro 16</w:t>
      </w:r>
      <w:r w:rsidRPr="00C92AA4">
        <w:rPr>
          <w:rFonts w:asciiTheme="majorBidi" w:hAnsiTheme="majorBidi" w:cstheme="majorBidi"/>
          <w:b/>
        </w:rPr>
        <w:t xml:space="preserve"> </w:t>
      </w:r>
      <w:r w:rsidRPr="00C92AA4">
        <w:rPr>
          <w:rFonts w:asciiTheme="majorBidi" w:hAnsiTheme="majorBidi" w:cstheme="majorBidi"/>
        </w:rPr>
        <w:t>mg/40</w:t>
      </w:r>
      <w:r w:rsidRPr="00C92AA4">
        <w:rPr>
          <w:rFonts w:asciiTheme="majorBidi" w:hAnsiTheme="majorBidi" w:cstheme="majorBidi"/>
          <w:b/>
        </w:rPr>
        <w:t xml:space="preserve"> </w:t>
      </w:r>
      <w:r w:rsidRPr="00C92AA4">
        <w:rPr>
          <w:rFonts w:asciiTheme="majorBidi" w:hAnsiTheme="majorBidi" w:cstheme="majorBidi"/>
        </w:rPr>
        <w:t>mg филмирани таблетки за котки</w:t>
      </w:r>
    </w:p>
    <w:p w14:paraId="2295DD73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7271FD96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1A1A5D2E" w14:textId="77777777" w:rsidR="006F604B" w:rsidRPr="00C92AA4" w:rsidRDefault="006F604B" w:rsidP="006F604B">
      <w:pPr>
        <w:tabs>
          <w:tab w:val="left" w:pos="0"/>
        </w:tabs>
        <w:spacing w:line="240" w:lineRule="auto"/>
        <w:ind w:left="567" w:hanging="567"/>
        <w:rPr>
          <w:rFonts w:asciiTheme="majorBidi" w:hAnsiTheme="majorBidi" w:cstheme="majorBidi"/>
          <w:b/>
          <w:bCs/>
        </w:rPr>
      </w:pPr>
      <w:r w:rsidRPr="00C92AA4">
        <w:rPr>
          <w:rFonts w:asciiTheme="majorBidi" w:hAnsiTheme="majorBidi" w:cstheme="majorBidi"/>
          <w:b/>
          <w:bCs/>
          <w:highlight w:val="lightGray"/>
        </w:rPr>
        <w:t>2.</w:t>
      </w:r>
      <w:r w:rsidRPr="00C92AA4">
        <w:rPr>
          <w:rFonts w:asciiTheme="majorBidi" w:hAnsiTheme="majorBidi" w:cstheme="majorBidi"/>
          <w:b/>
          <w:bCs/>
        </w:rPr>
        <w:tab/>
        <w:t>Състав</w:t>
      </w:r>
    </w:p>
    <w:p w14:paraId="00756097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180B257A" w14:textId="1089F31D" w:rsidR="006F604B" w:rsidRPr="00C92AA4" w:rsidRDefault="006F604B" w:rsidP="006F604B">
      <w:pPr>
        <w:spacing w:line="240" w:lineRule="auto"/>
        <w:ind w:left="567" w:hanging="567"/>
        <w:rPr>
          <w:rFonts w:asciiTheme="majorBidi" w:hAnsiTheme="majorBidi" w:cstheme="majorBidi"/>
          <w:iCs/>
        </w:rPr>
      </w:pPr>
      <w:r w:rsidRPr="00C92AA4">
        <w:rPr>
          <w:rFonts w:asciiTheme="majorBidi" w:hAnsiTheme="majorBidi" w:cstheme="majorBidi"/>
        </w:rPr>
        <w:t xml:space="preserve">Всяка таблетка съдържа: </w:t>
      </w:r>
    </w:p>
    <w:p w14:paraId="7EA966E0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43DC8A00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  <w:b/>
        </w:rPr>
      </w:pPr>
      <w:r w:rsidRPr="00C92AA4">
        <w:rPr>
          <w:rFonts w:asciiTheme="majorBidi" w:hAnsiTheme="majorBidi" w:cstheme="majorBidi"/>
          <w:b/>
          <w:bCs/>
        </w:rPr>
        <w:t>Активни вещества</w:t>
      </w:r>
      <w:r w:rsidRPr="00C92AA4">
        <w:rPr>
          <w:rFonts w:asciiTheme="majorBidi" w:hAnsiTheme="majorBidi" w:cstheme="majorBidi"/>
          <w:b/>
        </w:rPr>
        <w:t>:</w:t>
      </w:r>
    </w:p>
    <w:p w14:paraId="7EA6E7C1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2430"/>
        <w:gridCol w:w="2160"/>
        <w:gridCol w:w="1890"/>
      </w:tblGrid>
      <w:tr w:rsidR="006F604B" w:rsidRPr="00C92AA4" w14:paraId="3D91949A" w14:textId="77777777" w:rsidTr="00661DBE"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DB6F" w14:textId="77777777" w:rsidR="006F604B" w:rsidRPr="00C92AA4" w:rsidRDefault="006F604B" w:rsidP="00661DBE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</w:tcPr>
          <w:p w14:paraId="35902923" w14:textId="77777777" w:rsidR="006F604B" w:rsidRPr="00C92AA4" w:rsidRDefault="006F604B" w:rsidP="00661DBE">
            <w:pPr>
              <w:spacing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C92AA4">
              <w:rPr>
                <w:rFonts w:asciiTheme="majorBidi" w:hAnsiTheme="majorBidi" w:cstheme="majorBidi"/>
                <w:b/>
              </w:rPr>
              <w:t>Външен вид</w:t>
            </w:r>
          </w:p>
        </w:tc>
        <w:tc>
          <w:tcPr>
            <w:tcW w:w="2160" w:type="dxa"/>
            <w:shd w:val="clear" w:color="auto" w:fill="auto"/>
          </w:tcPr>
          <w:p w14:paraId="7686E832" w14:textId="174052A4" w:rsidR="006F604B" w:rsidRPr="00C92AA4" w:rsidRDefault="006F604B" w:rsidP="00661DBE">
            <w:pPr>
              <w:spacing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C92AA4">
              <w:rPr>
                <w:rFonts w:asciiTheme="majorBidi" w:hAnsiTheme="majorBidi" w:cstheme="majorBidi"/>
                <w:b/>
              </w:rPr>
              <w:t>Милбемицин оксим</w:t>
            </w:r>
          </w:p>
        </w:tc>
        <w:tc>
          <w:tcPr>
            <w:tcW w:w="1890" w:type="dxa"/>
            <w:shd w:val="clear" w:color="auto" w:fill="auto"/>
          </w:tcPr>
          <w:p w14:paraId="3086C71E" w14:textId="19AF0C69" w:rsidR="006F604B" w:rsidRPr="00C92AA4" w:rsidRDefault="006F604B" w:rsidP="00661DBE">
            <w:pPr>
              <w:spacing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C92AA4">
              <w:rPr>
                <w:rFonts w:asciiTheme="majorBidi" w:hAnsiTheme="majorBidi" w:cstheme="majorBidi"/>
                <w:b/>
              </w:rPr>
              <w:t>Празикантел</w:t>
            </w:r>
          </w:p>
        </w:tc>
      </w:tr>
      <w:tr w:rsidR="006F604B" w:rsidRPr="00C92AA4" w14:paraId="12E6F681" w14:textId="77777777" w:rsidTr="00661DBE"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14:paraId="0A84175C" w14:textId="0A44A1A6" w:rsidR="006F604B" w:rsidRPr="00C92AA4" w:rsidRDefault="006F604B" w:rsidP="00661DBE">
            <w:pPr>
              <w:spacing w:line="240" w:lineRule="auto"/>
              <w:rPr>
                <w:rFonts w:asciiTheme="majorBidi" w:hAnsiTheme="majorBidi" w:cstheme="majorBidi"/>
                <w:b/>
                <w:lang w:val="ru-RU"/>
              </w:rPr>
            </w:pPr>
            <w:proofErr w:type="spellStart"/>
            <w:r w:rsidRPr="00C92AA4">
              <w:rPr>
                <w:rFonts w:asciiTheme="majorBidi" w:hAnsiTheme="majorBidi" w:cstheme="majorBidi"/>
                <w:b/>
                <w:lang w:val="en-GB"/>
              </w:rPr>
              <w:t>Milpro</w:t>
            </w:r>
            <w:proofErr w:type="spellEnd"/>
            <w:r w:rsidRPr="00C92AA4">
              <w:rPr>
                <w:rFonts w:asciiTheme="majorBidi" w:hAnsiTheme="majorBidi" w:cstheme="majorBidi"/>
                <w:b/>
                <w:lang w:val="ru-RU"/>
              </w:rPr>
              <w:t xml:space="preserve"> 4 </w:t>
            </w:r>
            <w:r w:rsidRPr="00C92AA4">
              <w:rPr>
                <w:rFonts w:asciiTheme="majorBidi" w:hAnsiTheme="majorBidi" w:cstheme="majorBidi"/>
                <w:b/>
                <w:lang w:val="en-GB"/>
              </w:rPr>
              <w:t>mg</w:t>
            </w:r>
            <w:r w:rsidRPr="00C92AA4">
              <w:rPr>
                <w:rFonts w:asciiTheme="majorBidi" w:hAnsiTheme="majorBidi" w:cstheme="majorBidi"/>
                <w:b/>
                <w:lang w:val="ru-RU"/>
              </w:rPr>
              <w:t xml:space="preserve">/10 </w:t>
            </w:r>
            <w:r w:rsidRPr="00C92AA4">
              <w:rPr>
                <w:rFonts w:asciiTheme="majorBidi" w:hAnsiTheme="majorBidi" w:cstheme="majorBidi"/>
                <w:b/>
                <w:lang w:val="en-GB"/>
              </w:rPr>
              <w:t>mg</w:t>
            </w:r>
            <w:r w:rsidRPr="00C92AA4">
              <w:rPr>
                <w:rFonts w:asciiTheme="majorBidi" w:hAnsiTheme="majorBidi" w:cstheme="majorBidi"/>
                <w:b/>
                <w:lang w:val="ru-RU"/>
              </w:rPr>
              <w:t xml:space="preserve"> </w:t>
            </w:r>
            <w:r w:rsidRPr="00C92AA4">
              <w:rPr>
                <w:rFonts w:asciiTheme="majorBidi" w:hAnsiTheme="majorBidi" w:cstheme="majorBidi"/>
                <w:b/>
              </w:rPr>
              <w:t>филмирани таблетки за малки котки и котенца</w:t>
            </w:r>
          </w:p>
        </w:tc>
        <w:tc>
          <w:tcPr>
            <w:tcW w:w="2430" w:type="dxa"/>
            <w:shd w:val="clear" w:color="auto" w:fill="auto"/>
          </w:tcPr>
          <w:p w14:paraId="0880CD56" w14:textId="05FA1461" w:rsidR="006F604B" w:rsidRPr="00C92AA4" w:rsidRDefault="006F604B" w:rsidP="00661DBE">
            <w:pPr>
              <w:spacing w:line="240" w:lineRule="auto"/>
              <w:rPr>
                <w:rFonts w:asciiTheme="majorBidi" w:hAnsiTheme="majorBidi" w:cstheme="majorBidi"/>
                <w:lang w:val="ru-RU"/>
              </w:rPr>
            </w:pPr>
            <w:r w:rsidRPr="00C92AA4">
              <w:rPr>
                <w:rFonts w:asciiTheme="majorBidi" w:hAnsiTheme="majorBidi" w:cstheme="majorBidi"/>
                <w:lang w:val="en-GB"/>
              </w:rPr>
              <w:t>O</w:t>
            </w:r>
            <w:r w:rsidRPr="00C92AA4">
              <w:rPr>
                <w:rFonts w:asciiTheme="majorBidi" w:hAnsiTheme="majorBidi" w:cstheme="majorBidi"/>
              </w:rPr>
              <w:t>вални, тъмнокафяви таблетки с вкус на месо и с делителна линия от двете страни</w:t>
            </w:r>
            <w:r w:rsidRPr="00C92AA4">
              <w:rPr>
                <w:rFonts w:asciiTheme="majorBidi" w:hAnsiTheme="majorBidi" w:cstheme="majorBidi"/>
                <w:lang w:val="ru-RU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50521676" w14:textId="77777777" w:rsidR="006F604B" w:rsidRPr="00C92AA4" w:rsidRDefault="006F604B" w:rsidP="00661DBE">
            <w:pPr>
              <w:spacing w:line="240" w:lineRule="auto"/>
              <w:rPr>
                <w:rFonts w:asciiTheme="majorBidi" w:hAnsiTheme="majorBidi" w:cstheme="majorBidi"/>
                <w:lang w:val="en-GB"/>
              </w:rPr>
            </w:pPr>
            <w:r w:rsidRPr="00C92AA4">
              <w:rPr>
                <w:rFonts w:asciiTheme="majorBidi" w:hAnsiTheme="majorBidi" w:cstheme="majorBidi"/>
                <w:lang w:val="en-GB"/>
              </w:rPr>
              <w:t>4</w:t>
            </w:r>
            <w:r w:rsidRPr="00C92AA4">
              <w:rPr>
                <w:rFonts w:asciiTheme="majorBidi" w:hAnsiTheme="majorBidi" w:cstheme="majorBidi"/>
              </w:rPr>
              <w:t xml:space="preserve"> </w:t>
            </w:r>
            <w:r w:rsidRPr="00C92AA4">
              <w:rPr>
                <w:rFonts w:asciiTheme="majorBidi" w:hAnsiTheme="majorBidi" w:cstheme="majorBidi"/>
                <w:lang w:val="en-GB"/>
              </w:rPr>
              <w:t>mg</w:t>
            </w:r>
          </w:p>
        </w:tc>
        <w:tc>
          <w:tcPr>
            <w:tcW w:w="1890" w:type="dxa"/>
            <w:shd w:val="clear" w:color="auto" w:fill="auto"/>
          </w:tcPr>
          <w:p w14:paraId="78348BE0" w14:textId="77777777" w:rsidR="006F604B" w:rsidRPr="00C92AA4" w:rsidRDefault="006F604B" w:rsidP="00661DBE">
            <w:pPr>
              <w:spacing w:line="240" w:lineRule="auto"/>
              <w:rPr>
                <w:rFonts w:asciiTheme="majorBidi" w:hAnsiTheme="majorBidi" w:cstheme="majorBidi"/>
                <w:lang w:val="en-GB"/>
              </w:rPr>
            </w:pPr>
            <w:r w:rsidRPr="00C92AA4">
              <w:rPr>
                <w:rFonts w:asciiTheme="majorBidi" w:hAnsiTheme="majorBidi" w:cstheme="majorBidi"/>
                <w:lang w:val="en-GB"/>
              </w:rPr>
              <w:t>10</w:t>
            </w:r>
            <w:r w:rsidRPr="00C92AA4">
              <w:rPr>
                <w:rFonts w:asciiTheme="majorBidi" w:hAnsiTheme="majorBidi" w:cstheme="majorBidi"/>
              </w:rPr>
              <w:t xml:space="preserve"> </w:t>
            </w:r>
            <w:r w:rsidRPr="00C92AA4">
              <w:rPr>
                <w:rFonts w:asciiTheme="majorBidi" w:hAnsiTheme="majorBidi" w:cstheme="majorBidi"/>
                <w:lang w:val="en-GB"/>
              </w:rPr>
              <w:t>mg</w:t>
            </w:r>
          </w:p>
        </w:tc>
      </w:tr>
      <w:tr w:rsidR="006F604B" w:rsidRPr="00C92AA4" w14:paraId="01A8E1F4" w14:textId="77777777" w:rsidTr="00661DBE">
        <w:tc>
          <w:tcPr>
            <w:tcW w:w="2965" w:type="dxa"/>
            <w:shd w:val="clear" w:color="auto" w:fill="auto"/>
          </w:tcPr>
          <w:p w14:paraId="418B7C85" w14:textId="77777777" w:rsidR="006F604B" w:rsidRPr="00C92AA4" w:rsidRDefault="006F604B" w:rsidP="00661DBE">
            <w:pPr>
              <w:spacing w:line="240" w:lineRule="auto"/>
              <w:rPr>
                <w:rFonts w:asciiTheme="majorBidi" w:hAnsiTheme="majorBidi" w:cstheme="majorBidi"/>
                <w:b/>
                <w:lang w:val="ru-RU"/>
              </w:rPr>
            </w:pPr>
            <w:proofErr w:type="spellStart"/>
            <w:r w:rsidRPr="00C92AA4">
              <w:rPr>
                <w:rFonts w:asciiTheme="majorBidi" w:hAnsiTheme="majorBidi" w:cstheme="majorBidi"/>
                <w:b/>
                <w:lang w:val="en-GB"/>
              </w:rPr>
              <w:t>Milpro</w:t>
            </w:r>
            <w:proofErr w:type="spellEnd"/>
            <w:r w:rsidRPr="00C92AA4">
              <w:rPr>
                <w:rFonts w:asciiTheme="majorBidi" w:hAnsiTheme="majorBidi" w:cstheme="majorBidi"/>
                <w:b/>
                <w:lang w:val="ru-RU"/>
              </w:rPr>
              <w:t xml:space="preserve"> 16 </w:t>
            </w:r>
            <w:r w:rsidRPr="00C92AA4">
              <w:rPr>
                <w:rFonts w:asciiTheme="majorBidi" w:hAnsiTheme="majorBidi" w:cstheme="majorBidi"/>
                <w:b/>
                <w:lang w:val="en-GB"/>
              </w:rPr>
              <w:t>mg</w:t>
            </w:r>
            <w:r w:rsidRPr="00C92AA4">
              <w:rPr>
                <w:rFonts w:asciiTheme="majorBidi" w:hAnsiTheme="majorBidi" w:cstheme="majorBidi"/>
                <w:b/>
                <w:lang w:val="ru-RU"/>
              </w:rPr>
              <w:t xml:space="preserve">/40 </w:t>
            </w:r>
            <w:r w:rsidRPr="00C92AA4">
              <w:rPr>
                <w:rFonts w:asciiTheme="majorBidi" w:hAnsiTheme="majorBidi" w:cstheme="majorBidi"/>
                <w:b/>
              </w:rPr>
              <w:t>mg</w:t>
            </w:r>
            <w:r w:rsidRPr="00C92AA4">
              <w:rPr>
                <w:rFonts w:asciiTheme="majorBidi" w:hAnsiTheme="majorBidi" w:cstheme="majorBidi"/>
                <w:b/>
                <w:lang w:val="ru-RU"/>
              </w:rPr>
              <w:t xml:space="preserve"> </w:t>
            </w:r>
            <w:r w:rsidRPr="00C92AA4">
              <w:rPr>
                <w:rFonts w:asciiTheme="majorBidi" w:hAnsiTheme="majorBidi" w:cstheme="majorBidi"/>
                <w:b/>
              </w:rPr>
              <w:t>филмирани таблетки за котки</w:t>
            </w:r>
          </w:p>
        </w:tc>
        <w:tc>
          <w:tcPr>
            <w:tcW w:w="2430" w:type="dxa"/>
            <w:shd w:val="clear" w:color="auto" w:fill="auto"/>
          </w:tcPr>
          <w:p w14:paraId="1F34C300" w14:textId="77777777" w:rsidR="006F604B" w:rsidRPr="00C92AA4" w:rsidRDefault="006F604B" w:rsidP="00661DBE">
            <w:pPr>
              <w:spacing w:line="240" w:lineRule="auto"/>
              <w:rPr>
                <w:rFonts w:asciiTheme="majorBidi" w:hAnsiTheme="majorBidi" w:cstheme="majorBidi"/>
                <w:lang w:val="ru-RU"/>
              </w:rPr>
            </w:pPr>
            <w:r w:rsidRPr="00C92AA4">
              <w:rPr>
                <w:rFonts w:asciiTheme="majorBidi" w:hAnsiTheme="majorBidi" w:cstheme="majorBidi"/>
              </w:rPr>
              <w:t>Овални таблетки, с червен до розов цвят, с вкус на месо и с делителна линия от двете страни</w:t>
            </w:r>
            <w:r w:rsidRPr="00C92AA4">
              <w:rPr>
                <w:rFonts w:asciiTheme="majorBidi" w:hAnsiTheme="majorBidi" w:cstheme="majorBidi"/>
                <w:lang w:val="ru-RU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462991D2" w14:textId="77777777" w:rsidR="006F604B" w:rsidRPr="00C92AA4" w:rsidRDefault="006F604B" w:rsidP="00661DBE">
            <w:pPr>
              <w:spacing w:line="240" w:lineRule="auto"/>
              <w:rPr>
                <w:rFonts w:asciiTheme="majorBidi" w:hAnsiTheme="majorBidi" w:cstheme="majorBidi"/>
                <w:lang w:val="en-GB"/>
              </w:rPr>
            </w:pPr>
            <w:r w:rsidRPr="00C92AA4">
              <w:rPr>
                <w:rFonts w:asciiTheme="majorBidi" w:hAnsiTheme="majorBidi" w:cstheme="majorBidi"/>
                <w:lang w:val="en-GB"/>
              </w:rPr>
              <w:t>16</w:t>
            </w:r>
            <w:r w:rsidRPr="00C92AA4">
              <w:rPr>
                <w:rFonts w:asciiTheme="majorBidi" w:hAnsiTheme="majorBidi" w:cstheme="majorBidi"/>
              </w:rPr>
              <w:t xml:space="preserve"> </w:t>
            </w:r>
            <w:r w:rsidRPr="00C92AA4">
              <w:rPr>
                <w:rFonts w:asciiTheme="majorBidi" w:hAnsiTheme="majorBidi" w:cstheme="majorBidi"/>
                <w:lang w:val="en-GB"/>
              </w:rPr>
              <w:t>mg</w:t>
            </w:r>
          </w:p>
        </w:tc>
        <w:tc>
          <w:tcPr>
            <w:tcW w:w="1890" w:type="dxa"/>
            <w:shd w:val="clear" w:color="auto" w:fill="auto"/>
          </w:tcPr>
          <w:p w14:paraId="43CBEF51" w14:textId="77777777" w:rsidR="006F604B" w:rsidRPr="00C92AA4" w:rsidRDefault="006F604B" w:rsidP="00661DBE">
            <w:pPr>
              <w:spacing w:line="240" w:lineRule="auto"/>
              <w:rPr>
                <w:rFonts w:asciiTheme="majorBidi" w:hAnsiTheme="majorBidi" w:cstheme="majorBidi"/>
                <w:lang w:val="en-GB"/>
              </w:rPr>
            </w:pPr>
            <w:r w:rsidRPr="00C92AA4">
              <w:rPr>
                <w:rFonts w:asciiTheme="majorBidi" w:hAnsiTheme="majorBidi" w:cstheme="majorBidi"/>
                <w:lang w:val="en-GB"/>
              </w:rPr>
              <w:t>40</w:t>
            </w:r>
            <w:r w:rsidRPr="00C92AA4">
              <w:rPr>
                <w:rFonts w:asciiTheme="majorBidi" w:hAnsiTheme="majorBidi" w:cstheme="majorBidi"/>
              </w:rPr>
              <w:t xml:space="preserve"> </w:t>
            </w:r>
            <w:r w:rsidRPr="00C92AA4">
              <w:rPr>
                <w:rFonts w:asciiTheme="majorBidi" w:hAnsiTheme="majorBidi" w:cstheme="majorBidi"/>
                <w:lang w:val="en-GB"/>
              </w:rPr>
              <w:t>mg</w:t>
            </w:r>
          </w:p>
        </w:tc>
      </w:tr>
    </w:tbl>
    <w:p w14:paraId="46F0F3DB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  <w:lang w:val="pt-BR"/>
        </w:rPr>
      </w:pPr>
    </w:p>
    <w:p w14:paraId="2394683F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  <w:b/>
        </w:rPr>
      </w:pPr>
      <w:r w:rsidRPr="00C92AA4">
        <w:rPr>
          <w:rFonts w:asciiTheme="majorBidi" w:hAnsiTheme="majorBidi" w:cstheme="majorBidi"/>
          <w:b/>
          <w:bCs/>
        </w:rPr>
        <w:t>Помощни вещества</w:t>
      </w:r>
      <w:r w:rsidRPr="00C92AA4">
        <w:rPr>
          <w:rFonts w:asciiTheme="majorBidi" w:hAnsiTheme="majorBidi" w:cstheme="majorBidi"/>
          <w:b/>
        </w:rPr>
        <w:t>:</w:t>
      </w:r>
    </w:p>
    <w:p w14:paraId="0F700983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tbl>
      <w:tblPr>
        <w:tblW w:w="911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0"/>
        <w:gridCol w:w="2790"/>
        <w:gridCol w:w="3150"/>
      </w:tblGrid>
      <w:tr w:rsidR="006F604B" w:rsidRPr="00C92AA4" w14:paraId="4754F42A" w14:textId="77777777" w:rsidTr="00661DBE">
        <w:trPr>
          <w:trHeight w:val="31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9AB26" w14:textId="77777777" w:rsidR="006F604B" w:rsidRPr="00C92AA4" w:rsidRDefault="006F604B" w:rsidP="00661DBE">
            <w:pPr>
              <w:spacing w:line="240" w:lineRule="auto"/>
              <w:ind w:left="567" w:hanging="567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B25C" w14:textId="3FFB3CA8" w:rsidR="006F604B" w:rsidRPr="00C92AA4" w:rsidRDefault="006F604B" w:rsidP="00661DBE">
            <w:pPr>
              <w:spacing w:line="240" w:lineRule="auto"/>
              <w:ind w:left="567" w:hanging="567"/>
              <w:jc w:val="center"/>
              <w:rPr>
                <w:rFonts w:asciiTheme="majorBidi" w:hAnsiTheme="majorBidi" w:cstheme="majorBidi"/>
                <w:b/>
                <w:lang w:val="fr-FR"/>
              </w:rPr>
            </w:pPr>
            <w:r w:rsidRPr="00C92AA4">
              <w:rPr>
                <w:rFonts w:asciiTheme="majorBidi" w:hAnsiTheme="majorBidi" w:cstheme="majorBidi"/>
                <w:b/>
                <w:bCs/>
              </w:rPr>
              <w:t>Помощни вещества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604B" w14:textId="77777777" w:rsidR="006F604B" w:rsidRPr="00C92AA4" w:rsidRDefault="006F604B" w:rsidP="00661DBE">
            <w:pPr>
              <w:spacing w:line="240" w:lineRule="auto"/>
              <w:ind w:left="567" w:hanging="567"/>
              <w:jc w:val="center"/>
              <w:rPr>
                <w:rFonts w:asciiTheme="majorBidi" w:hAnsiTheme="majorBidi" w:cstheme="majorBidi"/>
                <w:b/>
                <w:lang w:val="fr-FR"/>
              </w:rPr>
            </w:pPr>
            <w:r w:rsidRPr="00C92AA4">
              <w:rPr>
                <w:rFonts w:asciiTheme="majorBidi" w:hAnsiTheme="majorBidi" w:cstheme="majorBidi"/>
                <w:b/>
              </w:rPr>
              <w:t>Количество</w:t>
            </w:r>
          </w:p>
        </w:tc>
      </w:tr>
      <w:tr w:rsidR="006F604B" w:rsidRPr="00C92AA4" w14:paraId="075B1246" w14:textId="77777777" w:rsidTr="00661DBE">
        <w:trPr>
          <w:trHeight w:val="362"/>
        </w:trPr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BDB6" w14:textId="77777777" w:rsidR="006F604B" w:rsidRPr="00C92AA4" w:rsidRDefault="006F604B" w:rsidP="00661DBE">
            <w:pPr>
              <w:spacing w:line="240" w:lineRule="auto"/>
              <w:rPr>
                <w:rFonts w:asciiTheme="majorBidi" w:hAnsiTheme="majorBidi" w:cstheme="majorBidi"/>
                <w:b/>
                <w:lang w:val="ru-RU"/>
              </w:rPr>
            </w:pPr>
            <w:proofErr w:type="spellStart"/>
            <w:r w:rsidRPr="00C92AA4">
              <w:rPr>
                <w:rFonts w:asciiTheme="majorBidi" w:hAnsiTheme="majorBidi" w:cstheme="majorBidi"/>
                <w:b/>
                <w:lang w:val="en-GB"/>
              </w:rPr>
              <w:t>Milpro</w:t>
            </w:r>
            <w:proofErr w:type="spellEnd"/>
            <w:r w:rsidRPr="00C92AA4">
              <w:rPr>
                <w:rFonts w:asciiTheme="majorBidi" w:hAnsiTheme="majorBidi" w:cstheme="majorBidi"/>
                <w:b/>
                <w:lang w:val="ru-RU"/>
              </w:rPr>
              <w:t xml:space="preserve"> 4 </w:t>
            </w:r>
            <w:r w:rsidRPr="00C92AA4">
              <w:rPr>
                <w:rFonts w:asciiTheme="majorBidi" w:hAnsiTheme="majorBidi" w:cstheme="majorBidi"/>
                <w:b/>
                <w:lang w:val="en-GB"/>
              </w:rPr>
              <w:t>mg</w:t>
            </w:r>
            <w:r w:rsidRPr="00C92AA4">
              <w:rPr>
                <w:rFonts w:asciiTheme="majorBidi" w:hAnsiTheme="majorBidi" w:cstheme="majorBidi"/>
                <w:b/>
                <w:lang w:val="ru-RU"/>
              </w:rPr>
              <w:t xml:space="preserve">/10 </w:t>
            </w:r>
            <w:r w:rsidRPr="00C92AA4">
              <w:rPr>
                <w:rFonts w:asciiTheme="majorBidi" w:hAnsiTheme="majorBidi" w:cstheme="majorBidi"/>
                <w:b/>
                <w:lang w:val="en-GB"/>
              </w:rPr>
              <w:t>mg</w:t>
            </w:r>
            <w:r w:rsidRPr="00C92AA4">
              <w:rPr>
                <w:rFonts w:asciiTheme="majorBidi" w:hAnsiTheme="majorBidi" w:cstheme="majorBidi"/>
                <w:b/>
                <w:lang w:val="ru-RU"/>
              </w:rPr>
              <w:t xml:space="preserve"> </w:t>
            </w:r>
            <w:r w:rsidRPr="00C92AA4">
              <w:rPr>
                <w:rFonts w:asciiTheme="majorBidi" w:hAnsiTheme="majorBidi" w:cstheme="majorBidi"/>
                <w:b/>
              </w:rPr>
              <w:t>филмирани таблетки за малки котки и котенца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A96A" w14:textId="77777777" w:rsidR="006F604B" w:rsidRPr="00C92AA4" w:rsidRDefault="006F604B" w:rsidP="00661DBE">
            <w:pPr>
              <w:spacing w:line="240" w:lineRule="auto"/>
              <w:ind w:left="567" w:hanging="567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C92AA4">
              <w:rPr>
                <w:rFonts w:asciiTheme="majorBidi" w:hAnsiTheme="majorBidi" w:cstheme="majorBidi"/>
                <w:lang w:val="fr-FR"/>
              </w:rPr>
              <w:t>Iron</w:t>
            </w:r>
            <w:proofErr w:type="spellEnd"/>
            <w:r w:rsidRPr="00C92AA4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92AA4">
              <w:rPr>
                <w:rFonts w:asciiTheme="majorBidi" w:hAnsiTheme="majorBidi" w:cstheme="majorBidi"/>
                <w:lang w:val="fr-FR"/>
              </w:rPr>
              <w:t>oxide</w:t>
            </w:r>
            <w:proofErr w:type="spellEnd"/>
            <w:r w:rsidRPr="00C92AA4">
              <w:rPr>
                <w:rFonts w:asciiTheme="majorBidi" w:hAnsiTheme="majorBidi" w:cstheme="majorBidi"/>
                <w:lang w:val="fr-FR"/>
              </w:rPr>
              <w:t xml:space="preserve"> (E172)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071F" w14:textId="77777777" w:rsidR="006F604B" w:rsidRPr="00C92AA4" w:rsidRDefault="006F604B" w:rsidP="00661DBE">
            <w:pPr>
              <w:spacing w:line="240" w:lineRule="auto"/>
              <w:ind w:left="567" w:right="458" w:hanging="567"/>
              <w:rPr>
                <w:rFonts w:asciiTheme="majorBidi" w:hAnsiTheme="majorBidi" w:cstheme="majorBidi"/>
                <w:lang w:val="en-GB"/>
              </w:rPr>
            </w:pPr>
            <w:r w:rsidRPr="00C92AA4">
              <w:rPr>
                <w:rFonts w:asciiTheme="majorBidi" w:hAnsiTheme="majorBidi" w:cstheme="majorBidi"/>
                <w:lang w:val="fr-FR"/>
              </w:rPr>
              <w:t>0,3 mg</w:t>
            </w:r>
          </w:p>
        </w:tc>
      </w:tr>
      <w:tr w:rsidR="006F604B" w:rsidRPr="00C92AA4" w14:paraId="5573B725" w14:textId="77777777" w:rsidTr="00661DBE">
        <w:trPr>
          <w:trHeight w:val="281"/>
        </w:trPr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AB05" w14:textId="77777777" w:rsidR="006F604B" w:rsidRPr="00C92AA4" w:rsidRDefault="006F604B" w:rsidP="00661DBE">
            <w:pPr>
              <w:spacing w:line="240" w:lineRule="auto"/>
              <w:ind w:left="567" w:hanging="567"/>
              <w:rPr>
                <w:rFonts w:asciiTheme="majorBidi" w:hAnsiTheme="majorBidi" w:cstheme="majorBidi"/>
                <w:b/>
                <w:lang w:val="fr-F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5C35F" w14:textId="77777777" w:rsidR="006F604B" w:rsidRPr="00C92AA4" w:rsidRDefault="006F604B" w:rsidP="00661DBE">
            <w:pPr>
              <w:spacing w:line="240" w:lineRule="auto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4E436" w14:textId="77777777" w:rsidR="006F604B" w:rsidRPr="00C92AA4" w:rsidRDefault="006F604B" w:rsidP="00661DBE">
            <w:pPr>
              <w:spacing w:line="240" w:lineRule="auto"/>
              <w:ind w:left="567" w:hanging="567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6F604B" w:rsidRPr="00C92AA4" w14:paraId="6769E6BD" w14:textId="77777777" w:rsidTr="00661DBE">
        <w:trPr>
          <w:trHeight w:val="315"/>
        </w:trPr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E3E0" w14:textId="77777777" w:rsidR="006F604B" w:rsidRPr="00C92AA4" w:rsidRDefault="006F604B" w:rsidP="00661DBE">
            <w:pPr>
              <w:spacing w:line="240" w:lineRule="auto"/>
              <w:rPr>
                <w:rFonts w:asciiTheme="majorBidi" w:hAnsiTheme="majorBidi" w:cstheme="majorBidi"/>
                <w:b/>
                <w:lang w:val="ru-RU"/>
              </w:rPr>
            </w:pPr>
            <w:proofErr w:type="spellStart"/>
            <w:r w:rsidRPr="00C92AA4">
              <w:rPr>
                <w:rFonts w:asciiTheme="majorBidi" w:hAnsiTheme="majorBidi" w:cstheme="majorBidi"/>
                <w:b/>
                <w:lang w:val="en-GB"/>
              </w:rPr>
              <w:t>Milpro</w:t>
            </w:r>
            <w:proofErr w:type="spellEnd"/>
            <w:r w:rsidRPr="00C92AA4">
              <w:rPr>
                <w:rFonts w:asciiTheme="majorBidi" w:hAnsiTheme="majorBidi" w:cstheme="majorBidi"/>
                <w:b/>
                <w:lang w:val="ru-RU"/>
              </w:rPr>
              <w:t xml:space="preserve"> 16 </w:t>
            </w:r>
            <w:r w:rsidRPr="00C92AA4">
              <w:rPr>
                <w:rFonts w:asciiTheme="majorBidi" w:hAnsiTheme="majorBidi" w:cstheme="majorBidi"/>
                <w:b/>
                <w:lang w:val="en-GB"/>
              </w:rPr>
              <w:t>mg</w:t>
            </w:r>
            <w:r w:rsidRPr="00C92AA4">
              <w:rPr>
                <w:rFonts w:asciiTheme="majorBidi" w:hAnsiTheme="majorBidi" w:cstheme="majorBidi"/>
                <w:b/>
                <w:lang w:val="ru-RU"/>
              </w:rPr>
              <w:t xml:space="preserve">/40 </w:t>
            </w:r>
            <w:r w:rsidRPr="00C92AA4">
              <w:rPr>
                <w:rFonts w:asciiTheme="majorBidi" w:hAnsiTheme="majorBidi" w:cstheme="majorBidi"/>
                <w:b/>
                <w:lang w:val="en-GB"/>
              </w:rPr>
              <w:t>mg</w:t>
            </w:r>
            <w:r w:rsidRPr="00C92AA4">
              <w:rPr>
                <w:rFonts w:asciiTheme="majorBidi" w:hAnsiTheme="majorBidi" w:cstheme="majorBidi"/>
                <w:b/>
                <w:lang w:val="ru-RU"/>
              </w:rPr>
              <w:t xml:space="preserve"> </w:t>
            </w:r>
            <w:r w:rsidRPr="00C92AA4">
              <w:rPr>
                <w:rFonts w:asciiTheme="majorBidi" w:hAnsiTheme="majorBidi" w:cstheme="majorBidi"/>
                <w:b/>
              </w:rPr>
              <w:t>филмирани таблетки за котки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F59F" w14:textId="77777777" w:rsidR="006F604B" w:rsidRPr="00C92AA4" w:rsidRDefault="006F604B" w:rsidP="00661DBE">
            <w:pPr>
              <w:spacing w:line="240" w:lineRule="auto"/>
              <w:ind w:left="567" w:hanging="567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C92AA4">
              <w:rPr>
                <w:rFonts w:asciiTheme="majorBidi" w:hAnsiTheme="majorBidi" w:cstheme="majorBidi"/>
                <w:lang w:val="fr-FR"/>
              </w:rPr>
              <w:t>Allura</w:t>
            </w:r>
            <w:proofErr w:type="spellEnd"/>
            <w:r w:rsidRPr="00C92AA4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92AA4">
              <w:rPr>
                <w:rFonts w:asciiTheme="majorBidi" w:hAnsiTheme="majorBidi" w:cstheme="majorBidi"/>
                <w:lang w:val="fr-FR"/>
              </w:rPr>
              <w:t>red</w:t>
            </w:r>
            <w:proofErr w:type="spellEnd"/>
            <w:r w:rsidRPr="00C92AA4">
              <w:rPr>
                <w:rFonts w:asciiTheme="majorBidi" w:hAnsiTheme="majorBidi" w:cstheme="majorBidi"/>
                <w:lang w:val="fr-FR"/>
              </w:rPr>
              <w:t xml:space="preserve"> AC (E129)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A828" w14:textId="77777777" w:rsidR="006F604B" w:rsidRPr="00C92AA4" w:rsidRDefault="006F604B" w:rsidP="00661DBE">
            <w:pPr>
              <w:spacing w:line="240" w:lineRule="auto"/>
              <w:ind w:left="567" w:hanging="567"/>
              <w:rPr>
                <w:rFonts w:asciiTheme="majorBidi" w:hAnsiTheme="majorBidi" w:cstheme="majorBidi"/>
                <w:lang w:val="fr-FR"/>
              </w:rPr>
            </w:pPr>
            <w:r w:rsidRPr="00C92AA4">
              <w:rPr>
                <w:rFonts w:asciiTheme="majorBidi" w:hAnsiTheme="majorBidi" w:cstheme="majorBidi"/>
                <w:lang w:val="fr-FR"/>
              </w:rPr>
              <w:t>0,1 mg</w:t>
            </w:r>
          </w:p>
        </w:tc>
      </w:tr>
      <w:tr w:rsidR="006F604B" w:rsidRPr="00C92AA4" w14:paraId="7DD2379E" w14:textId="77777777" w:rsidTr="00661DBE">
        <w:trPr>
          <w:trHeight w:val="315"/>
        </w:trPr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C330" w14:textId="77777777" w:rsidR="006F604B" w:rsidRPr="00C92AA4" w:rsidRDefault="006F604B" w:rsidP="00661DBE">
            <w:pPr>
              <w:spacing w:line="240" w:lineRule="auto"/>
              <w:ind w:left="567" w:hanging="567"/>
              <w:rPr>
                <w:rFonts w:asciiTheme="majorBidi" w:hAnsiTheme="majorBidi" w:cstheme="majorBidi"/>
                <w:b/>
                <w:lang w:val="fr-FR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032C" w14:textId="77777777" w:rsidR="006F604B" w:rsidRPr="00C92AA4" w:rsidRDefault="006F604B" w:rsidP="00661DBE">
            <w:pPr>
              <w:spacing w:line="240" w:lineRule="auto"/>
              <w:ind w:left="567" w:hanging="567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C92AA4">
              <w:rPr>
                <w:rFonts w:asciiTheme="majorBidi" w:hAnsiTheme="majorBidi" w:cstheme="majorBidi"/>
                <w:lang w:val="fr-FR"/>
              </w:rPr>
              <w:t>Titanium</w:t>
            </w:r>
            <w:proofErr w:type="spellEnd"/>
            <w:r w:rsidRPr="00C92AA4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C92AA4">
              <w:rPr>
                <w:rFonts w:asciiTheme="majorBidi" w:hAnsiTheme="majorBidi" w:cstheme="majorBidi"/>
                <w:lang w:val="fr-FR"/>
              </w:rPr>
              <w:t>Dioxide</w:t>
            </w:r>
            <w:proofErr w:type="spellEnd"/>
            <w:r w:rsidRPr="00C92AA4">
              <w:rPr>
                <w:rFonts w:asciiTheme="majorBidi" w:hAnsiTheme="majorBidi" w:cstheme="majorBidi"/>
                <w:lang w:val="fr-FR"/>
              </w:rPr>
              <w:t xml:space="preserve"> (E171)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76B2" w14:textId="77777777" w:rsidR="006F604B" w:rsidRPr="00C92AA4" w:rsidRDefault="006F604B" w:rsidP="00661DBE">
            <w:pPr>
              <w:spacing w:line="240" w:lineRule="auto"/>
              <w:ind w:left="567" w:hanging="567"/>
              <w:rPr>
                <w:rFonts w:asciiTheme="majorBidi" w:hAnsiTheme="majorBidi" w:cstheme="majorBidi"/>
                <w:lang w:val="fr-FR"/>
              </w:rPr>
            </w:pPr>
            <w:r w:rsidRPr="00C92AA4">
              <w:rPr>
                <w:rFonts w:asciiTheme="majorBidi" w:hAnsiTheme="majorBidi" w:cstheme="majorBidi"/>
                <w:lang w:val="fr-FR"/>
              </w:rPr>
              <w:t>0,5 mg</w:t>
            </w:r>
          </w:p>
        </w:tc>
      </w:tr>
    </w:tbl>
    <w:p w14:paraId="04ACA801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54943088" w14:textId="77777777" w:rsidR="006F604B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863336">
        <w:rPr>
          <w:rFonts w:asciiTheme="majorBidi" w:hAnsiTheme="majorBidi" w:cstheme="majorBidi"/>
        </w:rPr>
        <w:t>Таблетките могат да бъдат разделени наполовина.</w:t>
      </w:r>
    </w:p>
    <w:p w14:paraId="07AB3F6C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4FACB779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3007815D" w14:textId="77777777" w:rsidR="006F604B" w:rsidRPr="00C92AA4" w:rsidRDefault="006F604B" w:rsidP="006F604B">
      <w:pPr>
        <w:tabs>
          <w:tab w:val="left" w:pos="0"/>
        </w:tabs>
        <w:spacing w:line="240" w:lineRule="auto"/>
        <w:ind w:left="567" w:hanging="567"/>
        <w:rPr>
          <w:rFonts w:asciiTheme="majorBidi" w:hAnsiTheme="majorBidi" w:cstheme="majorBidi"/>
          <w:b/>
          <w:bCs/>
          <w:lang w:val="ru-RU"/>
        </w:rPr>
      </w:pPr>
      <w:r w:rsidRPr="00C92AA4">
        <w:rPr>
          <w:rFonts w:asciiTheme="majorBidi" w:hAnsiTheme="majorBidi" w:cstheme="majorBidi"/>
          <w:b/>
          <w:highlight w:val="lightGray"/>
        </w:rPr>
        <w:t>3.</w:t>
      </w:r>
      <w:r w:rsidRPr="00C92AA4">
        <w:rPr>
          <w:rFonts w:asciiTheme="majorBidi" w:hAnsiTheme="majorBidi" w:cstheme="majorBidi"/>
          <w:b/>
        </w:rPr>
        <w:tab/>
      </w:r>
      <w:r w:rsidRPr="00C92AA4">
        <w:rPr>
          <w:rFonts w:asciiTheme="majorBidi" w:hAnsiTheme="majorBidi" w:cstheme="majorBidi"/>
          <w:b/>
          <w:bCs/>
        </w:rPr>
        <w:t>Видове животни, за които е предназначен ВЛП</w:t>
      </w:r>
    </w:p>
    <w:p w14:paraId="2AFA8F8C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6961C1A1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>Котки.</w:t>
      </w:r>
    </w:p>
    <w:p w14:paraId="664E1A2C" w14:textId="77777777" w:rsidR="006F604B" w:rsidRDefault="006F604B" w:rsidP="006F604B">
      <w:pPr>
        <w:spacing w:line="240" w:lineRule="auto"/>
        <w:rPr>
          <w:rFonts w:asciiTheme="majorBidi" w:hAnsiTheme="majorBidi" w:cstheme="majorBidi"/>
          <w:lang w:val="es-ES"/>
        </w:rPr>
      </w:pPr>
      <w:r w:rsidRPr="00580281">
        <w:rPr>
          <w:noProof/>
          <w:color w:val="000000" w:themeColor="text1"/>
          <w:lang w:eastAsia="bg-BG"/>
        </w:rPr>
        <w:drawing>
          <wp:inline distT="0" distB="0" distL="0" distR="0" wp14:anchorId="346771AD" wp14:editId="7F80C226">
            <wp:extent cx="590219" cy="607671"/>
            <wp:effectExtent l="0" t="0" r="635" b="2540"/>
            <wp:docPr id="1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93" cy="61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EFE46" w14:textId="77777777" w:rsidR="006F604B" w:rsidRPr="006147D3" w:rsidRDefault="006F604B" w:rsidP="006F604B">
      <w:pPr>
        <w:spacing w:line="240" w:lineRule="auto"/>
        <w:rPr>
          <w:rFonts w:asciiTheme="majorBidi" w:hAnsiTheme="majorBidi" w:cstheme="majorBidi"/>
          <w:lang w:val="es-ES"/>
        </w:rPr>
      </w:pPr>
    </w:p>
    <w:p w14:paraId="3A7D99AC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5B0F2C4A" w14:textId="2452D93E" w:rsidR="006F604B" w:rsidRPr="00C92AA4" w:rsidRDefault="006F604B" w:rsidP="006F604B">
      <w:pPr>
        <w:tabs>
          <w:tab w:val="left" w:pos="0"/>
        </w:tabs>
        <w:spacing w:line="240" w:lineRule="auto"/>
        <w:ind w:left="567" w:hanging="567"/>
        <w:rPr>
          <w:rFonts w:asciiTheme="majorBidi" w:hAnsiTheme="majorBidi" w:cstheme="majorBidi"/>
          <w:b/>
        </w:rPr>
      </w:pPr>
      <w:r w:rsidRPr="00C92AA4">
        <w:rPr>
          <w:rFonts w:asciiTheme="majorBidi" w:hAnsiTheme="majorBidi" w:cstheme="majorBidi"/>
          <w:b/>
          <w:highlight w:val="lightGray"/>
        </w:rPr>
        <w:t>4.</w:t>
      </w:r>
      <w:r w:rsidRPr="00C92AA4">
        <w:rPr>
          <w:rFonts w:asciiTheme="majorBidi" w:hAnsiTheme="majorBidi" w:cstheme="majorBidi"/>
          <w:b/>
        </w:rPr>
        <w:tab/>
      </w:r>
      <w:r w:rsidRPr="00C92AA4">
        <w:rPr>
          <w:rFonts w:asciiTheme="majorBidi" w:hAnsiTheme="majorBidi" w:cstheme="majorBidi"/>
          <w:b/>
          <w:bCs/>
        </w:rPr>
        <w:t>Показания за употреба</w:t>
      </w:r>
    </w:p>
    <w:p w14:paraId="7022F530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08252F46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 xml:space="preserve">При котки: лечение на смесени инфекции, причинени от цестоди (плоски червеи) в зряла възраст и незрелите им форми и нематоди (кръгли червеи) в зряла възраст от следните видове: </w:t>
      </w:r>
    </w:p>
    <w:p w14:paraId="15933539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 xml:space="preserve">цестоди: </w:t>
      </w:r>
    </w:p>
    <w:p w14:paraId="4B6D864D" w14:textId="1964DBB2" w:rsidR="006F604B" w:rsidRPr="00C92AA4" w:rsidRDefault="006F604B" w:rsidP="006F604B">
      <w:pPr>
        <w:keepNext/>
        <w:spacing w:line="240" w:lineRule="auto"/>
        <w:ind w:left="1440"/>
        <w:rPr>
          <w:rFonts w:asciiTheme="majorBidi" w:hAnsiTheme="majorBidi" w:cstheme="majorBidi"/>
          <w:i/>
        </w:rPr>
      </w:pPr>
      <w:r w:rsidRPr="00C92AA4">
        <w:rPr>
          <w:rFonts w:asciiTheme="majorBidi" w:hAnsiTheme="majorBidi" w:cstheme="majorBidi"/>
          <w:i/>
        </w:rPr>
        <w:t>Echinococcus multilocularis,</w:t>
      </w:r>
    </w:p>
    <w:p w14:paraId="43C61376" w14:textId="4D4CE9AB" w:rsidR="006F604B" w:rsidRPr="00C92AA4" w:rsidRDefault="006F604B" w:rsidP="006F604B">
      <w:pPr>
        <w:spacing w:line="240" w:lineRule="auto"/>
        <w:ind w:left="1440"/>
        <w:rPr>
          <w:rFonts w:asciiTheme="majorBidi" w:hAnsiTheme="majorBidi" w:cstheme="majorBidi"/>
          <w:i/>
        </w:rPr>
      </w:pPr>
      <w:r w:rsidRPr="00C92AA4">
        <w:rPr>
          <w:rFonts w:asciiTheme="majorBidi" w:hAnsiTheme="majorBidi" w:cstheme="majorBidi"/>
          <w:i/>
        </w:rPr>
        <w:t>Dipylidium caninum,</w:t>
      </w:r>
    </w:p>
    <w:p w14:paraId="20E56764" w14:textId="1AAD3331" w:rsidR="006F604B" w:rsidRPr="00C92AA4" w:rsidRDefault="006F604B" w:rsidP="006F604B">
      <w:pPr>
        <w:spacing w:line="240" w:lineRule="auto"/>
        <w:ind w:left="1440"/>
        <w:rPr>
          <w:rFonts w:asciiTheme="majorBidi" w:hAnsiTheme="majorBidi" w:cstheme="majorBidi"/>
          <w:i/>
        </w:rPr>
      </w:pPr>
      <w:r w:rsidRPr="00C92AA4">
        <w:rPr>
          <w:rFonts w:asciiTheme="majorBidi" w:hAnsiTheme="majorBidi" w:cstheme="majorBidi"/>
          <w:i/>
        </w:rPr>
        <w:t xml:space="preserve">Taenia </w:t>
      </w:r>
      <w:r w:rsidRPr="00C92AA4">
        <w:rPr>
          <w:rFonts w:asciiTheme="majorBidi" w:hAnsiTheme="majorBidi" w:cstheme="majorBidi"/>
        </w:rPr>
        <w:t>spp.,</w:t>
      </w:r>
    </w:p>
    <w:p w14:paraId="1BBC32C9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lastRenderedPageBreak/>
        <w:t>нематоди:</w:t>
      </w:r>
    </w:p>
    <w:p w14:paraId="1DF4F920" w14:textId="0191B220" w:rsidR="006F604B" w:rsidRPr="00C92AA4" w:rsidRDefault="006F604B" w:rsidP="006F604B">
      <w:pPr>
        <w:spacing w:line="240" w:lineRule="auto"/>
        <w:ind w:left="1440"/>
        <w:rPr>
          <w:rFonts w:asciiTheme="majorBidi" w:hAnsiTheme="majorBidi" w:cstheme="majorBidi"/>
          <w:i/>
        </w:rPr>
      </w:pPr>
      <w:r w:rsidRPr="00C92AA4">
        <w:rPr>
          <w:rFonts w:asciiTheme="majorBidi" w:hAnsiTheme="majorBidi" w:cstheme="majorBidi"/>
          <w:i/>
        </w:rPr>
        <w:t>Ancylostoma tubaeforme,</w:t>
      </w:r>
    </w:p>
    <w:p w14:paraId="5A060BA1" w14:textId="4D6B2880" w:rsidR="006F604B" w:rsidRPr="00C92AA4" w:rsidRDefault="006F604B" w:rsidP="006F604B">
      <w:pPr>
        <w:spacing w:line="240" w:lineRule="auto"/>
        <w:ind w:left="1440"/>
        <w:rPr>
          <w:rFonts w:asciiTheme="majorBidi" w:hAnsiTheme="majorBidi" w:cstheme="majorBidi"/>
          <w:i/>
        </w:rPr>
      </w:pPr>
      <w:r w:rsidRPr="00C92AA4">
        <w:rPr>
          <w:rFonts w:asciiTheme="majorBidi" w:hAnsiTheme="majorBidi" w:cstheme="majorBidi"/>
          <w:i/>
        </w:rPr>
        <w:t xml:space="preserve">Toxocara cati </w:t>
      </w:r>
    </w:p>
    <w:p w14:paraId="34F8F283" w14:textId="45A8E152" w:rsidR="006F604B" w:rsidRPr="00C92AA4" w:rsidRDefault="006F604B" w:rsidP="006F604B">
      <w:pPr>
        <w:spacing w:line="240" w:lineRule="auto"/>
        <w:rPr>
          <w:rFonts w:asciiTheme="majorBidi" w:hAnsiTheme="majorBidi" w:cstheme="majorBidi"/>
          <w:i/>
        </w:rPr>
      </w:pPr>
      <w:r w:rsidRPr="00C92AA4">
        <w:rPr>
          <w:rFonts w:asciiTheme="majorBidi" w:hAnsiTheme="majorBidi" w:cstheme="majorBidi"/>
        </w:rPr>
        <w:t xml:space="preserve">Ветеринарният лекарствен продукт може да се използва и за профилактика на дирофилариозата </w:t>
      </w:r>
      <w:r w:rsidRPr="00C92AA4">
        <w:rPr>
          <w:rFonts w:asciiTheme="majorBidi" w:hAnsiTheme="majorBidi" w:cstheme="majorBidi"/>
          <w:i/>
        </w:rPr>
        <w:t xml:space="preserve">(Dirofilaria immitis), </w:t>
      </w:r>
      <w:r w:rsidRPr="00C92AA4">
        <w:rPr>
          <w:rFonts w:asciiTheme="majorBidi" w:hAnsiTheme="majorBidi" w:cstheme="majorBidi"/>
        </w:rPr>
        <w:t>ако е показано съпътстващо лечение срещу цестоди.</w:t>
      </w:r>
    </w:p>
    <w:p w14:paraId="4D7C48F5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3407AFC7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25EF37CA" w14:textId="7AD8D1B7" w:rsidR="006F604B" w:rsidRPr="00C92AA4" w:rsidRDefault="006F604B" w:rsidP="006F604B">
      <w:pPr>
        <w:tabs>
          <w:tab w:val="left" w:pos="0"/>
        </w:tabs>
        <w:spacing w:line="240" w:lineRule="auto"/>
        <w:ind w:left="567" w:hanging="567"/>
        <w:rPr>
          <w:rFonts w:asciiTheme="majorBidi" w:hAnsiTheme="majorBidi" w:cstheme="majorBidi"/>
          <w:b/>
        </w:rPr>
      </w:pPr>
      <w:r w:rsidRPr="00C92AA4">
        <w:rPr>
          <w:rFonts w:asciiTheme="majorBidi" w:hAnsiTheme="majorBidi" w:cstheme="majorBidi"/>
          <w:b/>
          <w:highlight w:val="lightGray"/>
        </w:rPr>
        <w:t>5.</w:t>
      </w:r>
      <w:r w:rsidRPr="00C92AA4">
        <w:rPr>
          <w:rFonts w:asciiTheme="majorBidi" w:hAnsiTheme="majorBidi" w:cstheme="majorBidi"/>
          <w:b/>
        </w:rPr>
        <w:tab/>
      </w:r>
      <w:r w:rsidRPr="00C92AA4">
        <w:rPr>
          <w:rFonts w:asciiTheme="majorBidi" w:hAnsiTheme="majorBidi" w:cstheme="majorBidi"/>
          <w:b/>
          <w:bCs/>
        </w:rPr>
        <w:t>Противопоказания</w:t>
      </w:r>
    </w:p>
    <w:p w14:paraId="653C19B2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0"/>
        <w:gridCol w:w="4531"/>
      </w:tblGrid>
      <w:tr w:rsidR="006F604B" w:rsidRPr="007D7539" w14:paraId="0A34436F" w14:textId="77777777" w:rsidTr="00661DBE">
        <w:tc>
          <w:tcPr>
            <w:tcW w:w="4530" w:type="dxa"/>
            <w:shd w:val="clear" w:color="auto" w:fill="auto"/>
          </w:tcPr>
          <w:p w14:paraId="4DB2AF49" w14:textId="77777777" w:rsidR="006F604B" w:rsidRPr="00C92AA4" w:rsidRDefault="006F604B" w:rsidP="00661DBE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C92AA4">
              <w:rPr>
                <w:rFonts w:asciiTheme="majorBidi" w:hAnsiTheme="majorBidi" w:cstheme="majorBidi"/>
                <w:b/>
                <w:lang w:val="en-GB"/>
              </w:rPr>
              <w:t>Milpro</w:t>
            </w:r>
            <w:proofErr w:type="spellEnd"/>
          </w:p>
          <w:p w14:paraId="5AFB5364" w14:textId="77777777" w:rsidR="006F604B" w:rsidRPr="00C92AA4" w:rsidRDefault="006F604B" w:rsidP="00661DBE">
            <w:pPr>
              <w:spacing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C92AA4">
              <w:rPr>
                <w:rFonts w:asciiTheme="majorBidi" w:hAnsiTheme="majorBidi" w:cstheme="majorBidi"/>
                <w:b/>
              </w:rPr>
              <w:t xml:space="preserve">4 </w:t>
            </w:r>
            <w:r w:rsidRPr="00C92AA4">
              <w:rPr>
                <w:rFonts w:asciiTheme="majorBidi" w:hAnsiTheme="majorBidi" w:cstheme="majorBidi"/>
                <w:b/>
                <w:lang w:val="en-GB"/>
              </w:rPr>
              <w:t>mg</w:t>
            </w:r>
            <w:r w:rsidRPr="00C92AA4">
              <w:rPr>
                <w:rFonts w:asciiTheme="majorBidi" w:hAnsiTheme="majorBidi" w:cstheme="majorBidi"/>
                <w:b/>
              </w:rPr>
              <w:t xml:space="preserve">/10 </w:t>
            </w:r>
            <w:r w:rsidRPr="00C92AA4">
              <w:rPr>
                <w:rFonts w:asciiTheme="majorBidi" w:hAnsiTheme="majorBidi" w:cstheme="majorBidi"/>
                <w:b/>
                <w:lang w:val="en-GB"/>
              </w:rPr>
              <w:t>mg</w:t>
            </w:r>
            <w:r w:rsidRPr="00C92AA4">
              <w:rPr>
                <w:rFonts w:asciiTheme="majorBidi" w:hAnsiTheme="majorBidi" w:cstheme="majorBidi"/>
                <w:b/>
              </w:rPr>
              <w:t xml:space="preserve"> филмирани таблетки за малки котки и котенца</w:t>
            </w:r>
          </w:p>
        </w:tc>
        <w:tc>
          <w:tcPr>
            <w:tcW w:w="4531" w:type="dxa"/>
            <w:shd w:val="clear" w:color="auto" w:fill="auto"/>
          </w:tcPr>
          <w:p w14:paraId="76BB154B" w14:textId="77777777" w:rsidR="006F604B" w:rsidRPr="00C92AA4" w:rsidRDefault="006F604B" w:rsidP="00661DBE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C92AA4">
              <w:rPr>
                <w:rFonts w:asciiTheme="majorBidi" w:hAnsiTheme="majorBidi" w:cstheme="majorBidi"/>
                <w:b/>
                <w:lang w:val="en-GB"/>
              </w:rPr>
              <w:t>Milpro</w:t>
            </w:r>
            <w:proofErr w:type="spellEnd"/>
          </w:p>
          <w:p w14:paraId="022CC2A7" w14:textId="77777777" w:rsidR="006F604B" w:rsidRPr="00C92AA4" w:rsidRDefault="006F604B" w:rsidP="00661DBE">
            <w:pPr>
              <w:spacing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C92AA4">
              <w:rPr>
                <w:rFonts w:asciiTheme="majorBidi" w:hAnsiTheme="majorBidi" w:cstheme="majorBidi"/>
                <w:b/>
              </w:rPr>
              <w:t xml:space="preserve">16 </w:t>
            </w:r>
            <w:r w:rsidRPr="00C92AA4">
              <w:rPr>
                <w:rFonts w:asciiTheme="majorBidi" w:hAnsiTheme="majorBidi" w:cstheme="majorBidi"/>
                <w:b/>
                <w:lang w:val="en-GB"/>
              </w:rPr>
              <w:t>mg</w:t>
            </w:r>
            <w:r w:rsidRPr="00C92AA4">
              <w:rPr>
                <w:rFonts w:asciiTheme="majorBidi" w:hAnsiTheme="majorBidi" w:cstheme="majorBidi"/>
                <w:b/>
              </w:rPr>
              <w:t xml:space="preserve">/40 </w:t>
            </w:r>
            <w:r w:rsidRPr="00C92AA4">
              <w:rPr>
                <w:rFonts w:asciiTheme="majorBidi" w:hAnsiTheme="majorBidi" w:cstheme="majorBidi"/>
                <w:b/>
                <w:lang w:val="en-GB"/>
              </w:rPr>
              <w:t>mg</w:t>
            </w:r>
            <w:r w:rsidRPr="00C92AA4">
              <w:rPr>
                <w:rFonts w:asciiTheme="majorBidi" w:hAnsiTheme="majorBidi" w:cstheme="majorBidi"/>
                <w:b/>
              </w:rPr>
              <w:t xml:space="preserve"> филмирани таблетки за котки</w:t>
            </w:r>
          </w:p>
        </w:tc>
      </w:tr>
      <w:tr w:rsidR="006F604B" w:rsidRPr="007D7539" w14:paraId="2CB02E03" w14:textId="77777777" w:rsidTr="00661DBE">
        <w:tc>
          <w:tcPr>
            <w:tcW w:w="4530" w:type="dxa"/>
            <w:shd w:val="clear" w:color="auto" w:fill="auto"/>
          </w:tcPr>
          <w:p w14:paraId="120BA6BC" w14:textId="77777777" w:rsidR="006F604B" w:rsidRPr="00C92AA4" w:rsidRDefault="006F604B" w:rsidP="00661DBE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C92AA4">
              <w:rPr>
                <w:rFonts w:asciiTheme="majorBidi" w:hAnsiTheme="majorBidi" w:cstheme="majorBidi"/>
              </w:rPr>
              <w:t xml:space="preserve">Да не се използва при котенца, по-малки от 6 седмици и/или с тегло, по-малко от 0,5 </w:t>
            </w:r>
            <w:r w:rsidRPr="00C92AA4">
              <w:rPr>
                <w:rFonts w:asciiTheme="majorBidi" w:hAnsiTheme="majorBidi" w:cstheme="majorBidi"/>
                <w:lang w:val="en-GB"/>
              </w:rPr>
              <w:t>kg</w:t>
            </w:r>
            <w:r w:rsidRPr="00C92AA4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4531" w:type="dxa"/>
            <w:shd w:val="clear" w:color="auto" w:fill="auto"/>
          </w:tcPr>
          <w:p w14:paraId="6408479D" w14:textId="77777777" w:rsidR="006F604B" w:rsidRPr="00C92AA4" w:rsidRDefault="006F604B" w:rsidP="00661DBE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C92AA4">
              <w:rPr>
                <w:rFonts w:asciiTheme="majorBidi" w:hAnsiTheme="majorBidi" w:cstheme="majorBidi"/>
              </w:rPr>
              <w:t xml:space="preserve">Да не се използва при котки с тегло, по-малко от 2 </w:t>
            </w:r>
            <w:r w:rsidRPr="00C92AA4">
              <w:rPr>
                <w:rFonts w:asciiTheme="majorBidi" w:hAnsiTheme="majorBidi" w:cstheme="majorBidi"/>
                <w:lang w:val="en-GB"/>
              </w:rPr>
              <w:t>kg</w:t>
            </w:r>
          </w:p>
        </w:tc>
      </w:tr>
    </w:tbl>
    <w:p w14:paraId="7DE1EE52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5F80B9B2" w14:textId="71A6588B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>Да не се използва при свръхчувствителност към активните вещества или към някое от помощните вещества.</w:t>
      </w:r>
    </w:p>
    <w:p w14:paraId="6860CFE2" w14:textId="159FBDA4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>Вижте също и т.”Специални предупреждения”.</w:t>
      </w:r>
    </w:p>
    <w:p w14:paraId="6513F25B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4945846B" w14:textId="77777777" w:rsidR="006F604B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0AF5E447" w14:textId="2C3AFAD8" w:rsidR="006F604B" w:rsidRPr="00C92AA4" w:rsidRDefault="006F604B" w:rsidP="006F604B">
      <w:pPr>
        <w:tabs>
          <w:tab w:val="left" w:pos="0"/>
        </w:tabs>
        <w:spacing w:line="240" w:lineRule="auto"/>
        <w:ind w:left="567" w:hanging="567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  <w:highlight w:val="lightGray"/>
        </w:rPr>
        <w:t>6</w:t>
      </w:r>
      <w:r w:rsidRPr="00C92AA4">
        <w:rPr>
          <w:rFonts w:asciiTheme="majorBidi" w:hAnsiTheme="majorBidi" w:cstheme="majorBidi"/>
          <w:b/>
          <w:highlight w:val="lightGray"/>
        </w:rPr>
        <w:t>.</w:t>
      </w:r>
      <w:r w:rsidRPr="00C92AA4">
        <w:rPr>
          <w:rFonts w:asciiTheme="majorBidi" w:hAnsiTheme="majorBidi" w:cstheme="majorBidi"/>
          <w:b/>
        </w:rPr>
        <w:tab/>
      </w:r>
      <w:r w:rsidRPr="00B77973">
        <w:rPr>
          <w:rFonts w:asciiTheme="majorBidi" w:hAnsiTheme="majorBidi" w:cstheme="majorBidi"/>
          <w:b/>
        </w:rPr>
        <w:t xml:space="preserve"> </w:t>
      </w:r>
      <w:r w:rsidRPr="00C92AA4">
        <w:rPr>
          <w:rFonts w:asciiTheme="majorBidi" w:hAnsiTheme="majorBidi" w:cstheme="majorBidi"/>
          <w:b/>
        </w:rPr>
        <w:t>Специални предупреждения</w:t>
      </w:r>
    </w:p>
    <w:p w14:paraId="16431E62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27F15DFC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  <w:u w:val="single"/>
        </w:rPr>
        <w:t>Специални предупреждения</w:t>
      </w:r>
      <w:r w:rsidRPr="00C92AA4">
        <w:rPr>
          <w:rFonts w:asciiTheme="majorBidi" w:hAnsiTheme="majorBidi" w:cstheme="majorBidi"/>
        </w:rPr>
        <w:t>:</w:t>
      </w:r>
    </w:p>
    <w:p w14:paraId="71AF51DA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6DE41912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>Препоръчва се едновременно третиране на всички животни, живеещи в едно и също домакинство.</w:t>
      </w:r>
    </w:p>
    <w:p w14:paraId="62A2B190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1682BC0E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>За да се разработи ефективна антихелминтна програма трябва да се има предвид местната епидемиологична обстановка и условията на живот на котката и да се потърси професионален съвет.</w:t>
      </w:r>
    </w:p>
    <w:p w14:paraId="3075174A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170B4030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>В резултат на често и повторно прилагане на антихелминтни средства от определена група може да се развие резистентност към тях.</w:t>
      </w:r>
    </w:p>
    <w:p w14:paraId="25AA1DCC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0A45E2F8" w14:textId="6DB60822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 xml:space="preserve">Когато е налице инфекция с </w:t>
      </w:r>
      <w:r w:rsidRPr="00C92AA4">
        <w:rPr>
          <w:rFonts w:asciiTheme="majorBidi" w:hAnsiTheme="majorBidi" w:cstheme="majorBidi"/>
          <w:i/>
        </w:rPr>
        <w:t xml:space="preserve">Dipylidium caninum, </w:t>
      </w:r>
      <w:r w:rsidRPr="00C92AA4">
        <w:rPr>
          <w:rFonts w:asciiTheme="majorBidi" w:hAnsiTheme="majorBidi" w:cstheme="majorBidi"/>
        </w:rPr>
        <w:t xml:space="preserve">трябва да се обмисли едновременно лечение срещу междинните гостоприемници, бълхи и въшки, за да се предотврати повторна инфекция.    </w:t>
      </w:r>
    </w:p>
    <w:p w14:paraId="3620FEFD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2AE300E9" w14:textId="7B62EE1E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  <w:u w:val="single"/>
        </w:rPr>
        <w:t>Специални предпазни мерки за безопасна употреба при видовете животни, за които е предназначен ВЛП</w:t>
      </w:r>
      <w:r w:rsidRPr="00C92AA4">
        <w:rPr>
          <w:rFonts w:asciiTheme="majorBidi" w:hAnsiTheme="majorBidi" w:cstheme="majorBidi"/>
        </w:rPr>
        <w:t>:</w:t>
      </w:r>
    </w:p>
    <w:p w14:paraId="61A6ABAE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52152586" w14:textId="1D55F926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 xml:space="preserve">Не са провеждани изследвания със силно изнемощяли котки или такива със сериозни нарушения на функциите на бъбреците и черния дроб. Ветеринарният лекарствен продукг не се препоръчва за прилагане при такива животни или може да се прилага само след преценка полза/риск от отговорния ветеринарен лекар.  </w:t>
      </w:r>
    </w:p>
    <w:p w14:paraId="104D746D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06783EE9" w14:textId="77896640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 xml:space="preserve">Проучвания показват, че лечението на кучета с висок брой циркулиращи микрофиларии, може понякога да е причина за реакции на свръхчувствителност, като бледи лигавици, повръщане, треперене, затруднено дишане или прекомерно отделяне на слюнка. Тези реакции са в резултат на отделените протеини от умрелите или умиращите микрофиларии и не са вследствие на директен токсичен ефект на </w:t>
      </w:r>
      <w:r>
        <w:rPr>
          <w:rFonts w:asciiTheme="majorBidi" w:hAnsiTheme="majorBidi" w:cstheme="majorBidi"/>
        </w:rPr>
        <w:t xml:space="preserve">ветеринарния лекарствен </w:t>
      </w:r>
      <w:r w:rsidRPr="00C92AA4">
        <w:rPr>
          <w:rFonts w:asciiTheme="majorBidi" w:hAnsiTheme="majorBidi" w:cstheme="majorBidi"/>
        </w:rPr>
        <w:t>продукт. При липса на данни при котки с микрофиларемия продуктът трябва да се прилага след преценка полза/риск от отговорния ветеринарен лекар.</w:t>
      </w:r>
    </w:p>
    <w:p w14:paraId="4E1224CB" w14:textId="6D24A9F2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291A69C5" w14:textId="1BEF2CCC" w:rsidR="006F604B" w:rsidRPr="00C92AA4" w:rsidRDefault="006F604B" w:rsidP="006F604B">
      <w:pPr>
        <w:spacing w:line="240" w:lineRule="auto"/>
        <w:rPr>
          <w:rFonts w:asciiTheme="majorBidi" w:hAnsiTheme="majorBidi" w:cstheme="majorBidi"/>
          <w:lang w:val="ru-RU"/>
        </w:rPr>
      </w:pPr>
      <w:r w:rsidRPr="00C92AA4">
        <w:rPr>
          <w:rFonts w:asciiTheme="majorBidi" w:hAnsiTheme="majorBidi" w:cstheme="majorBidi"/>
        </w:rPr>
        <w:t>Таблетките са овкусени</w:t>
      </w:r>
      <w:r w:rsidRPr="00C92AA4">
        <w:rPr>
          <w:rFonts w:asciiTheme="majorBidi" w:hAnsiTheme="majorBidi" w:cstheme="majorBidi"/>
          <w:lang w:val="ru-RU"/>
        </w:rPr>
        <w:t xml:space="preserve">. </w:t>
      </w:r>
      <w:r w:rsidRPr="00C92AA4">
        <w:rPr>
          <w:rFonts w:asciiTheme="majorBidi" w:hAnsiTheme="majorBidi" w:cstheme="majorBidi"/>
        </w:rPr>
        <w:t>За да се избегне случайно поглъщане, съхранявайте таблетките на място, недостъпно за животни</w:t>
      </w:r>
      <w:r w:rsidRPr="00C92AA4">
        <w:rPr>
          <w:rFonts w:asciiTheme="majorBidi" w:hAnsiTheme="majorBidi" w:cstheme="majorBidi"/>
          <w:lang w:val="ru-RU"/>
        </w:rPr>
        <w:t>.</w:t>
      </w:r>
    </w:p>
    <w:p w14:paraId="7558853A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  <w:lang w:val="ru-RU"/>
        </w:rPr>
      </w:pPr>
    </w:p>
    <w:p w14:paraId="5FFBFA07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lastRenderedPageBreak/>
        <w:t xml:space="preserve">Според добрите ветеринарни практики, животните трябва да бъдат претеглени точно, за да им бъде приложена точна доза. </w:t>
      </w:r>
    </w:p>
    <w:p w14:paraId="60B3D767" w14:textId="419642A2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 xml:space="preserve">Уверете се, че котки и котенца с тегло между </w:t>
      </w:r>
      <w:r w:rsidRPr="00C92AA4">
        <w:rPr>
          <w:rFonts w:asciiTheme="majorBidi" w:hAnsiTheme="majorBidi" w:cstheme="majorBidi"/>
          <w:color w:val="222222"/>
          <w:shd w:val="clear" w:color="auto" w:fill="FFFFFF"/>
        </w:rPr>
        <w:t xml:space="preserve">0.5 </w:t>
      </w:r>
      <w:r w:rsidRPr="00C92AA4">
        <w:rPr>
          <w:rFonts w:asciiTheme="majorBidi" w:hAnsiTheme="majorBidi" w:cstheme="majorBidi"/>
        </w:rPr>
        <w:t>kg и ≤</w:t>
      </w:r>
      <w:r w:rsidRPr="00C92AA4">
        <w:rPr>
          <w:rFonts w:asciiTheme="majorBidi" w:hAnsiTheme="majorBidi" w:cstheme="majorBidi"/>
          <w:color w:val="222222"/>
          <w:shd w:val="clear" w:color="auto" w:fill="FFFFFF"/>
        </w:rPr>
        <w:t>2 kg</w:t>
      </w:r>
      <w:r w:rsidRPr="00C92AA4">
        <w:rPr>
          <w:rFonts w:asciiTheme="majorBidi" w:hAnsiTheme="majorBidi" w:cstheme="majorBidi"/>
        </w:rPr>
        <w:t xml:space="preserve"> получават подходяща концентрация (4 mg MBO/10 mg praziquantel) и подходяща доза (1/2 или 1 таблетка) за съответния диапазон тегло (1/2 таблетка за котки с тегло 0.5 до 1 kg; 1 таблетка за котки с тегло </w:t>
      </w:r>
      <w:r w:rsidRPr="00C92AA4">
        <w:rPr>
          <w:rFonts w:asciiTheme="majorBidi" w:hAnsiTheme="majorBidi" w:cstheme="majorBidi"/>
          <w:color w:val="222222"/>
          <w:shd w:val="clear" w:color="auto" w:fill="FFFFFF"/>
        </w:rPr>
        <w:t>&gt;1 до 2 kg.</w:t>
      </w:r>
    </w:p>
    <w:p w14:paraId="6E5B63BB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430DEA8E" w14:textId="3C87275B" w:rsidR="006F604B" w:rsidRPr="00C92AA4" w:rsidRDefault="006F604B" w:rsidP="006F604B">
      <w:pPr>
        <w:spacing w:line="240" w:lineRule="auto"/>
        <w:ind w:right="-285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  <w:u w:val="single"/>
        </w:rPr>
        <w:t>Специални предпазни мерки, които трябва да вземе лицето, прилагащо ветеринарния лекарствен продукт на животните</w:t>
      </w:r>
      <w:r w:rsidRPr="00C92AA4">
        <w:rPr>
          <w:rFonts w:asciiTheme="majorBidi" w:hAnsiTheme="majorBidi" w:cstheme="majorBidi"/>
        </w:rPr>
        <w:t>:</w:t>
      </w:r>
    </w:p>
    <w:p w14:paraId="07EC198A" w14:textId="77777777" w:rsidR="006F604B" w:rsidRPr="00C92AA4" w:rsidRDefault="006F604B" w:rsidP="006F604B">
      <w:pPr>
        <w:spacing w:line="240" w:lineRule="auto"/>
        <w:ind w:right="-285"/>
        <w:rPr>
          <w:rFonts w:asciiTheme="majorBidi" w:hAnsiTheme="majorBidi" w:cstheme="majorBidi"/>
        </w:rPr>
      </w:pPr>
    </w:p>
    <w:p w14:paraId="079C6F58" w14:textId="77777777" w:rsidR="006F604B" w:rsidRPr="00FC459C" w:rsidRDefault="006F604B" w:rsidP="006F604B">
      <w:pPr>
        <w:spacing w:line="240" w:lineRule="auto"/>
        <w:ind w:right="-285"/>
        <w:rPr>
          <w:rFonts w:asciiTheme="majorBidi" w:hAnsiTheme="majorBidi" w:cstheme="majorBidi"/>
          <w:color w:val="000000"/>
        </w:rPr>
      </w:pPr>
      <w:r w:rsidRPr="00C92AA4">
        <w:rPr>
          <w:rFonts w:asciiTheme="majorBidi" w:hAnsiTheme="majorBidi" w:cstheme="majorBidi"/>
          <w:color w:val="000000"/>
        </w:rPr>
        <w:t>Не използвайте този ветеринарен лекарствен продукт в случай на свръхчувствителност към активните вещества или някое от помощните вещества</w:t>
      </w:r>
      <w:r w:rsidRPr="00C92AA4">
        <w:rPr>
          <w:rFonts w:asciiTheme="majorBidi" w:hAnsiTheme="majorBidi" w:cstheme="majorBidi"/>
          <w:color w:val="000000"/>
          <w:lang w:val="ru-RU"/>
        </w:rPr>
        <w:t>.</w:t>
      </w:r>
    </w:p>
    <w:p w14:paraId="17683CE4" w14:textId="77777777" w:rsidR="006F604B" w:rsidRPr="00FC459C" w:rsidRDefault="006F604B" w:rsidP="006F604B">
      <w:pPr>
        <w:spacing w:line="240" w:lineRule="auto"/>
        <w:ind w:right="-285"/>
        <w:rPr>
          <w:rFonts w:asciiTheme="majorBidi" w:hAnsiTheme="majorBidi" w:cstheme="majorBidi"/>
        </w:rPr>
      </w:pPr>
    </w:p>
    <w:p w14:paraId="14F4B9F8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>След употреба си измийте ръцете.</w:t>
      </w:r>
    </w:p>
    <w:p w14:paraId="0B8F08FB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09584D45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 xml:space="preserve">Частта от таблетката трябва да бъде върната в отворения блистер и да се съхранява в картонената кутия.  </w:t>
      </w:r>
    </w:p>
    <w:p w14:paraId="1B98F981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56A88E7F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  <w:lang w:val="ru-RU"/>
        </w:rPr>
      </w:pPr>
      <w:r w:rsidRPr="00C92AA4">
        <w:rPr>
          <w:rFonts w:asciiTheme="majorBidi" w:hAnsiTheme="majorBidi" w:cstheme="majorBidi"/>
        </w:rPr>
        <w:t>При случайно поглъщане на таблетките, особено от деца, незабавно да се потърси медицински съвет, като на лекаря се предостави листовката или етикета на продукта.</w:t>
      </w:r>
    </w:p>
    <w:p w14:paraId="1B6F86AA" w14:textId="77777777" w:rsidR="006F604B" w:rsidRPr="00C92AA4" w:rsidRDefault="006F604B" w:rsidP="006F604B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color w:val="000000"/>
          <w:lang w:val="ru-RU"/>
        </w:rPr>
      </w:pPr>
    </w:p>
    <w:p w14:paraId="208DEA26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  <w:u w:val="single"/>
        </w:rPr>
        <w:t>Други предпазни мерки</w:t>
      </w:r>
      <w:r w:rsidRPr="00C92AA4">
        <w:rPr>
          <w:rFonts w:asciiTheme="majorBidi" w:hAnsiTheme="majorBidi" w:cstheme="majorBidi"/>
        </w:rPr>
        <w:t>:</w:t>
      </w:r>
    </w:p>
    <w:p w14:paraId="7F5C64BB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16914B3A" w14:textId="27FD941E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 xml:space="preserve">Ехинококозата е опасна и за хората. Тъй като ехинококозата е заболяване, за което се докладва в Световната организация за здравеопазването на животните (WOAH), e необходимо да бъдат получени от съответния компетентен орган специфични насоки за лечение и проследяване на заболяването, както и за защита на хората. </w:t>
      </w:r>
    </w:p>
    <w:p w14:paraId="5EFFBC1F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13E0D91E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  <w:u w:val="single"/>
        </w:rPr>
        <w:t>Бременност и лактация</w:t>
      </w:r>
      <w:r w:rsidRPr="00C92AA4">
        <w:rPr>
          <w:rFonts w:asciiTheme="majorBidi" w:hAnsiTheme="majorBidi" w:cstheme="majorBidi"/>
        </w:rPr>
        <w:t>:</w:t>
      </w:r>
    </w:p>
    <w:p w14:paraId="33F5FDEF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7F1B8FD7" w14:textId="15E49FC9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 xml:space="preserve">В едно проучване е установено, че тази комбинация от активни вещества се приема добре от котки за разплод, включително и по време на бременността и в периода на лактация. Няма проведено специфично изследване с този ветеринарен </w:t>
      </w:r>
      <w:r w:rsidR="00117AE6">
        <w:rPr>
          <w:rFonts w:asciiTheme="majorBidi" w:hAnsiTheme="majorBidi" w:cstheme="majorBidi"/>
        </w:rPr>
        <w:t>лекарствен</w:t>
      </w:r>
      <w:r w:rsidRPr="00C92AA4">
        <w:rPr>
          <w:rFonts w:asciiTheme="majorBidi" w:hAnsiTheme="majorBidi" w:cstheme="majorBidi"/>
        </w:rPr>
        <w:t xml:space="preserve"> продукт, следователно по време на тези периоди трябва да се прилага след преценка полза/риск от отговорния ветеринарен лекар.  </w:t>
      </w:r>
    </w:p>
    <w:p w14:paraId="5F6A1906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044EE701" w14:textId="0AEEFB54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  <w:u w:val="single"/>
        </w:rPr>
        <w:t>Взаимодействие с други ветеринарни лекарствени продукти и други форми на взаимодействие</w:t>
      </w:r>
      <w:r w:rsidRPr="00C92AA4">
        <w:rPr>
          <w:rFonts w:asciiTheme="majorBidi" w:hAnsiTheme="majorBidi" w:cstheme="majorBidi"/>
        </w:rPr>
        <w:t>:</w:t>
      </w:r>
    </w:p>
    <w:p w14:paraId="6200D373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54BCC48F" w14:textId="7ED29A36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 xml:space="preserve">Едновременното прилагане на комбинацията praziquantel/milbemycin oxime със selamectin се приема добре. Не са наблюдавани взаимодействия, когато се прилага макроцикличния лактон selamectin в препоръчителната доза по време на лечението с тази комбинация в препоръчителната доза. При липса на допълнителни изследвания трябва да се внимава при едновременното прилагане на ветеринарния </w:t>
      </w:r>
      <w:r w:rsidR="00117AE6">
        <w:rPr>
          <w:rFonts w:asciiTheme="majorBidi" w:hAnsiTheme="majorBidi" w:cstheme="majorBidi"/>
        </w:rPr>
        <w:t>лекарствен</w:t>
      </w:r>
      <w:r w:rsidRPr="00C92AA4">
        <w:rPr>
          <w:rFonts w:asciiTheme="majorBidi" w:hAnsiTheme="majorBidi" w:cstheme="majorBidi"/>
        </w:rPr>
        <w:t xml:space="preserve"> продукт с други макроциклични лактони. Подобни изследвания не са правени при животни в репродуктивна възраст.   </w:t>
      </w:r>
    </w:p>
    <w:p w14:paraId="68CD7D5C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2E4F2357" w14:textId="055C4DA3" w:rsidR="006F604B" w:rsidRPr="00C92AA4" w:rsidRDefault="006F604B" w:rsidP="006F604B">
      <w:pPr>
        <w:keepNext/>
        <w:keepLines/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  <w:u w:val="single"/>
        </w:rPr>
        <w:t>Предозиране</w:t>
      </w:r>
      <w:r w:rsidRPr="00C92AA4">
        <w:rPr>
          <w:rFonts w:asciiTheme="majorBidi" w:hAnsiTheme="majorBidi" w:cstheme="majorBidi"/>
        </w:rPr>
        <w:t>:</w:t>
      </w:r>
    </w:p>
    <w:p w14:paraId="2D0B902E" w14:textId="77777777" w:rsidR="006F604B" w:rsidRPr="00C92AA4" w:rsidRDefault="006F604B" w:rsidP="006F604B">
      <w:pPr>
        <w:keepNext/>
        <w:keepLines/>
        <w:spacing w:line="240" w:lineRule="auto"/>
        <w:rPr>
          <w:rFonts w:asciiTheme="majorBidi" w:hAnsiTheme="majorBidi" w:cstheme="majorBidi"/>
        </w:rPr>
      </w:pPr>
    </w:p>
    <w:p w14:paraId="2FA70ACE" w14:textId="411B2514" w:rsidR="006F604B" w:rsidRPr="00C92AA4" w:rsidRDefault="006F604B" w:rsidP="006F604B">
      <w:pPr>
        <w:keepNext/>
        <w:keepLines/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 xml:space="preserve">В изследване, в което </w:t>
      </w:r>
      <w:r>
        <w:rPr>
          <w:rFonts w:asciiTheme="majorBidi" w:hAnsiTheme="majorBidi" w:cstheme="majorBidi"/>
        </w:rPr>
        <w:t xml:space="preserve">ветеринарният лекарствен </w:t>
      </w:r>
      <w:r w:rsidRPr="00C92AA4">
        <w:rPr>
          <w:rFonts w:asciiTheme="majorBidi" w:hAnsiTheme="majorBidi" w:cstheme="majorBidi"/>
        </w:rPr>
        <w:t>продукт</w:t>
      </w:r>
      <w:r>
        <w:rPr>
          <w:rFonts w:asciiTheme="majorBidi" w:hAnsiTheme="majorBidi" w:cstheme="majorBidi"/>
          <w:lang w:val="es-ES"/>
        </w:rPr>
        <w:t xml:space="preserve"> </w:t>
      </w:r>
      <w:r w:rsidRPr="00C92AA4">
        <w:rPr>
          <w:rFonts w:asciiTheme="majorBidi" w:hAnsiTheme="majorBidi" w:cstheme="majorBidi"/>
        </w:rPr>
        <w:t>е прилаган в препоръчителната доза и 3 и 5 пъти по-висока от нея, за период от време, по-дълъг от терапевтичния, т.е. 3 пъти на интервали от 15 дни признаците, които са докладвани рядко при препоръчителната доза (виж т.”Неблагоприятни реакции”) са били наблюдавани при 5-кратно увеличаване на терапевтичната доза след второто и третото прилагане. Тези признаци изчезват спонтанно в рамките на един ден.</w:t>
      </w:r>
    </w:p>
    <w:p w14:paraId="36564F5D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282F640D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3D1E0237" w14:textId="77777777" w:rsidR="006F604B" w:rsidRPr="00C92AA4" w:rsidRDefault="006F604B" w:rsidP="006F604B">
      <w:pPr>
        <w:keepNext/>
        <w:tabs>
          <w:tab w:val="left" w:pos="0"/>
        </w:tabs>
        <w:spacing w:line="240" w:lineRule="auto"/>
        <w:ind w:left="567" w:hanging="567"/>
        <w:rPr>
          <w:rFonts w:asciiTheme="majorBidi" w:hAnsiTheme="majorBidi" w:cstheme="majorBidi"/>
          <w:b/>
          <w:bCs/>
        </w:rPr>
      </w:pPr>
      <w:r w:rsidRPr="00C92AA4">
        <w:rPr>
          <w:rFonts w:asciiTheme="majorBidi" w:hAnsiTheme="majorBidi" w:cstheme="majorBidi"/>
          <w:b/>
          <w:bCs/>
          <w:highlight w:val="lightGray"/>
        </w:rPr>
        <w:t>7.</w:t>
      </w:r>
      <w:r w:rsidRPr="00C92AA4">
        <w:rPr>
          <w:rFonts w:asciiTheme="majorBidi" w:hAnsiTheme="majorBidi" w:cstheme="majorBidi"/>
          <w:b/>
          <w:bCs/>
        </w:rPr>
        <w:tab/>
        <w:t>Неблагоприятни реакции</w:t>
      </w:r>
    </w:p>
    <w:p w14:paraId="4347DA5D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3690E838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  <w:lang w:val="pt-BR"/>
        </w:rPr>
      </w:pPr>
      <w:r w:rsidRPr="00C92AA4">
        <w:rPr>
          <w:rFonts w:asciiTheme="majorBidi" w:hAnsiTheme="majorBidi" w:cstheme="majorBidi"/>
        </w:rPr>
        <w:lastRenderedPageBreak/>
        <w:t>Котки</w:t>
      </w:r>
      <w:r w:rsidRPr="00C92AA4">
        <w:rPr>
          <w:rFonts w:asciiTheme="majorBidi" w:hAnsiTheme="majorBidi" w:cstheme="majorBidi"/>
          <w:lang w:val="pt-BR"/>
        </w:rPr>
        <w:t>:</w:t>
      </w:r>
    </w:p>
    <w:p w14:paraId="70297C4A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</w:tblGrid>
      <w:tr w:rsidR="006F604B" w:rsidRPr="007D7539" w14:paraId="1E35A226" w14:textId="77777777" w:rsidTr="00661DBE">
        <w:tc>
          <w:tcPr>
            <w:tcW w:w="8095" w:type="dxa"/>
          </w:tcPr>
          <w:p w14:paraId="02921BD2" w14:textId="77777777" w:rsidR="006F604B" w:rsidRPr="00C92AA4" w:rsidRDefault="006F604B" w:rsidP="00661DBE">
            <w:pPr>
              <w:rPr>
                <w:rFonts w:asciiTheme="majorBidi" w:hAnsiTheme="majorBidi" w:cstheme="majorBidi"/>
                <w:lang w:val="ru-RU"/>
              </w:rPr>
            </w:pPr>
            <w:r w:rsidRPr="00C92AA4">
              <w:rPr>
                <w:rFonts w:asciiTheme="majorBidi" w:hAnsiTheme="majorBidi" w:cstheme="majorBidi"/>
              </w:rPr>
              <w:t>Много редки</w:t>
            </w:r>
            <w:r w:rsidRPr="00C92AA4">
              <w:rPr>
                <w:rFonts w:asciiTheme="majorBidi" w:hAnsiTheme="majorBidi" w:cstheme="majorBidi"/>
                <w:lang w:val="ru-RU"/>
              </w:rPr>
              <w:t xml:space="preserve"> </w:t>
            </w:r>
          </w:p>
          <w:p w14:paraId="3A42015C" w14:textId="77777777" w:rsidR="006F604B" w:rsidRPr="00C92AA4" w:rsidRDefault="006F604B" w:rsidP="00661DBE">
            <w:pPr>
              <w:rPr>
                <w:rFonts w:asciiTheme="majorBidi" w:hAnsiTheme="majorBidi" w:cstheme="majorBidi"/>
              </w:rPr>
            </w:pPr>
            <w:r w:rsidRPr="00C92AA4">
              <w:rPr>
                <w:rFonts w:asciiTheme="majorBidi" w:hAnsiTheme="majorBidi" w:cstheme="majorBidi"/>
              </w:rPr>
              <w:t>(по-малко от 1 на 10 000 третирани животни, включително изолирани съобщения):</w:t>
            </w:r>
          </w:p>
          <w:p w14:paraId="113AF780" w14:textId="77777777" w:rsidR="006F604B" w:rsidRPr="00C92AA4" w:rsidRDefault="006F604B" w:rsidP="00661DBE">
            <w:pPr>
              <w:rPr>
                <w:rFonts w:asciiTheme="majorBidi" w:hAnsiTheme="majorBidi" w:cstheme="majorBidi"/>
              </w:rPr>
            </w:pPr>
          </w:p>
        </w:tc>
      </w:tr>
      <w:tr w:rsidR="006F604B" w:rsidRPr="007D7539" w14:paraId="63C1E8FE" w14:textId="77777777" w:rsidTr="00661DBE">
        <w:tc>
          <w:tcPr>
            <w:tcW w:w="8095" w:type="dxa"/>
          </w:tcPr>
          <w:p w14:paraId="0A9A4B92" w14:textId="77777777" w:rsidR="006F604B" w:rsidRPr="00C92AA4" w:rsidRDefault="006F604B" w:rsidP="00661DBE">
            <w:pPr>
              <w:rPr>
                <w:rFonts w:asciiTheme="majorBidi" w:hAnsiTheme="majorBidi" w:cstheme="majorBidi"/>
                <w:lang w:val="ru-RU"/>
              </w:rPr>
            </w:pPr>
            <w:r w:rsidRPr="00C92AA4">
              <w:rPr>
                <w:rFonts w:asciiTheme="majorBidi" w:hAnsiTheme="majorBidi" w:cstheme="majorBidi"/>
              </w:rPr>
              <w:t>Реакция на свръхчувствителност</w:t>
            </w:r>
            <w:r w:rsidRPr="00C92AA4">
              <w:rPr>
                <w:rFonts w:asciiTheme="majorBidi" w:hAnsiTheme="majorBidi" w:cstheme="majorBidi"/>
                <w:vertAlign w:val="superscript"/>
                <w:lang w:val="ru-RU"/>
              </w:rPr>
              <w:t>1</w:t>
            </w:r>
          </w:p>
          <w:p w14:paraId="5C51E99E" w14:textId="77777777" w:rsidR="006F604B" w:rsidRPr="00C92AA4" w:rsidRDefault="006F604B" w:rsidP="00661DBE">
            <w:pPr>
              <w:rPr>
                <w:rFonts w:asciiTheme="majorBidi" w:hAnsiTheme="majorBidi" w:cstheme="majorBidi"/>
                <w:lang w:val="ru-RU"/>
              </w:rPr>
            </w:pPr>
            <w:r w:rsidRPr="00C92AA4">
              <w:rPr>
                <w:rFonts w:asciiTheme="majorBidi" w:hAnsiTheme="majorBidi" w:cstheme="majorBidi"/>
              </w:rPr>
              <w:t>Системно нарушение</w:t>
            </w:r>
            <w:r w:rsidRPr="00C92AA4">
              <w:rPr>
                <w:rFonts w:asciiTheme="majorBidi" w:hAnsiTheme="majorBidi" w:cstheme="majorBidi"/>
                <w:vertAlign w:val="superscript"/>
                <w:lang w:val="ru-RU"/>
              </w:rPr>
              <w:t>1</w:t>
            </w:r>
            <w:r w:rsidRPr="00C92AA4">
              <w:rPr>
                <w:rFonts w:asciiTheme="majorBidi" w:hAnsiTheme="majorBidi" w:cstheme="majorBidi"/>
                <w:lang w:val="ru-RU"/>
              </w:rPr>
              <w:t xml:space="preserve"> (</w:t>
            </w:r>
            <w:r w:rsidRPr="00C92AA4">
              <w:rPr>
                <w:rFonts w:asciiTheme="majorBidi" w:hAnsiTheme="majorBidi" w:cstheme="majorBidi"/>
              </w:rPr>
              <w:t>напр. летаргия</w:t>
            </w:r>
            <w:r w:rsidRPr="00C92AA4">
              <w:rPr>
                <w:rFonts w:asciiTheme="majorBidi" w:hAnsiTheme="majorBidi" w:cstheme="majorBidi"/>
                <w:lang w:val="ru-RU"/>
              </w:rPr>
              <w:t>)</w:t>
            </w:r>
          </w:p>
          <w:p w14:paraId="4D7C3A79" w14:textId="77777777" w:rsidR="006F604B" w:rsidRPr="00C92AA4" w:rsidRDefault="006F604B" w:rsidP="00661DBE">
            <w:pPr>
              <w:rPr>
                <w:rFonts w:asciiTheme="majorBidi" w:hAnsiTheme="majorBidi" w:cstheme="majorBidi"/>
                <w:lang w:val="ru-RU"/>
              </w:rPr>
            </w:pPr>
            <w:r w:rsidRPr="00C92AA4">
              <w:rPr>
                <w:rFonts w:asciiTheme="majorBidi" w:hAnsiTheme="majorBidi" w:cstheme="majorBidi"/>
              </w:rPr>
              <w:t>Неврологично нарушение</w:t>
            </w:r>
            <w:r w:rsidRPr="00C92AA4">
              <w:rPr>
                <w:rFonts w:asciiTheme="majorBidi" w:hAnsiTheme="majorBidi" w:cstheme="majorBidi"/>
                <w:vertAlign w:val="superscript"/>
                <w:lang w:val="ru-RU"/>
              </w:rPr>
              <w:t>1</w:t>
            </w:r>
            <w:r w:rsidRPr="00C92AA4">
              <w:rPr>
                <w:rFonts w:asciiTheme="majorBidi" w:hAnsiTheme="majorBidi" w:cstheme="majorBidi"/>
                <w:lang w:val="ru-RU"/>
              </w:rPr>
              <w:t xml:space="preserve"> (</w:t>
            </w:r>
            <w:r w:rsidRPr="00C92AA4">
              <w:rPr>
                <w:rFonts w:asciiTheme="majorBidi" w:hAnsiTheme="majorBidi" w:cstheme="majorBidi"/>
              </w:rPr>
              <w:t>напр. атаксия, мускулен тремор</w:t>
            </w:r>
            <w:r w:rsidRPr="00C92AA4">
              <w:rPr>
                <w:rFonts w:asciiTheme="majorBidi" w:hAnsiTheme="majorBidi" w:cstheme="majorBidi"/>
                <w:lang w:val="ru-RU"/>
              </w:rPr>
              <w:t>)</w:t>
            </w:r>
          </w:p>
          <w:p w14:paraId="31DC1943" w14:textId="77777777" w:rsidR="006F604B" w:rsidRPr="00C92AA4" w:rsidRDefault="006F604B" w:rsidP="00661DBE">
            <w:pPr>
              <w:rPr>
                <w:rFonts w:asciiTheme="majorBidi" w:hAnsiTheme="majorBidi" w:cstheme="majorBidi"/>
              </w:rPr>
            </w:pPr>
            <w:r w:rsidRPr="00C92AA4">
              <w:rPr>
                <w:rFonts w:asciiTheme="majorBidi" w:hAnsiTheme="majorBidi" w:cstheme="majorBidi"/>
              </w:rPr>
              <w:t>Нарушение на храносмилателния тракт</w:t>
            </w:r>
            <w:r w:rsidRPr="00C92AA4">
              <w:rPr>
                <w:rFonts w:asciiTheme="majorBidi" w:hAnsiTheme="majorBidi" w:cstheme="majorBidi"/>
                <w:vertAlign w:val="superscript"/>
                <w:lang w:val="ru-RU"/>
              </w:rPr>
              <w:t>1</w:t>
            </w:r>
            <w:r w:rsidRPr="00C92AA4">
              <w:rPr>
                <w:rFonts w:asciiTheme="majorBidi" w:hAnsiTheme="majorBidi" w:cstheme="majorBidi"/>
                <w:lang w:val="ru-RU"/>
              </w:rPr>
              <w:t xml:space="preserve"> (</w:t>
            </w:r>
            <w:r w:rsidRPr="00C92AA4">
              <w:rPr>
                <w:rFonts w:asciiTheme="majorBidi" w:hAnsiTheme="majorBidi" w:cstheme="majorBidi"/>
              </w:rPr>
              <w:t>напр. повръщане, диария</w:t>
            </w:r>
            <w:r w:rsidRPr="00C92AA4">
              <w:rPr>
                <w:rFonts w:asciiTheme="majorBidi" w:hAnsiTheme="majorBidi" w:cstheme="majorBidi"/>
                <w:lang w:val="ru-RU"/>
              </w:rPr>
              <w:t>)</w:t>
            </w:r>
          </w:p>
        </w:tc>
      </w:tr>
    </w:tbl>
    <w:p w14:paraId="21144752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  <w:lang w:val="ru-RU"/>
        </w:rPr>
      </w:pPr>
      <w:r w:rsidRPr="00C92AA4">
        <w:rPr>
          <w:rFonts w:asciiTheme="majorBidi" w:hAnsiTheme="majorBidi" w:cstheme="majorBidi"/>
          <w:vertAlign w:val="superscript"/>
          <w:lang w:val="ru-RU"/>
        </w:rPr>
        <w:t xml:space="preserve">1 </w:t>
      </w:r>
      <w:r w:rsidRPr="00C92AA4">
        <w:rPr>
          <w:rFonts w:asciiTheme="majorBidi" w:hAnsiTheme="majorBidi" w:cstheme="majorBidi"/>
        </w:rPr>
        <w:t>Особено при млади котки</w:t>
      </w:r>
      <w:r w:rsidRPr="00C92AA4">
        <w:rPr>
          <w:rFonts w:asciiTheme="majorBidi" w:hAnsiTheme="majorBidi" w:cstheme="majorBidi"/>
          <w:lang w:val="ru-RU"/>
        </w:rPr>
        <w:t>.</w:t>
      </w:r>
    </w:p>
    <w:p w14:paraId="2200CF9C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14295DB4" w14:textId="77777777" w:rsidR="006F604B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 xml:space="preserve">Съобщаването на неблагоприятни реакции е важно. Това позволява непрекъснат мониторинг на безопасността на продукта. Ако забележите някакви неблагоприятни реакции, включително и такива, които не са описани в тази листовка или мислите, че ветеринарния лекарствен продукт не действа, свържете се първо с Вашия ветеринарен лекар. Можете също да съобщавате неблагоприятни реакции на притежателя на разрешението за търговия или на местния представител на притежателя на разрешението за търговия, като използвате данните за контакт в края на тази листовка или чрез Вашата национална система за съобщаване: </w:t>
      </w:r>
    </w:p>
    <w:p w14:paraId="11FC878D" w14:textId="77777777" w:rsidR="006F604B" w:rsidRDefault="005B3408" w:rsidP="006F604B">
      <w:pPr>
        <w:spacing w:line="240" w:lineRule="auto"/>
        <w:rPr>
          <w:rFonts w:asciiTheme="majorBidi" w:hAnsiTheme="majorBidi" w:cstheme="majorBidi"/>
        </w:rPr>
      </w:pPr>
      <w:hyperlink r:id="rId9" w:history="1">
        <w:r w:rsidR="006F604B" w:rsidRPr="00C91433">
          <w:rPr>
            <w:rStyle w:val="Hyperlink"/>
            <w:rFonts w:asciiTheme="majorBidi" w:hAnsiTheme="majorBidi" w:cstheme="majorBidi"/>
          </w:rPr>
          <w:t>https://kvmp.bfsa.bg/phv</w:t>
        </w:r>
      </w:hyperlink>
    </w:p>
    <w:p w14:paraId="479D9C60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0484E8CB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79E36605" w14:textId="77777777" w:rsidR="006F604B" w:rsidRPr="00C92AA4" w:rsidRDefault="006F604B" w:rsidP="006F604B">
      <w:pPr>
        <w:tabs>
          <w:tab w:val="left" w:pos="0"/>
        </w:tabs>
        <w:spacing w:line="240" w:lineRule="auto"/>
        <w:ind w:left="567" w:hanging="567"/>
        <w:rPr>
          <w:rFonts w:asciiTheme="majorBidi" w:hAnsiTheme="majorBidi" w:cstheme="majorBidi"/>
          <w:b/>
          <w:bCs/>
        </w:rPr>
      </w:pPr>
      <w:r w:rsidRPr="00C92AA4">
        <w:rPr>
          <w:rFonts w:asciiTheme="majorBidi" w:hAnsiTheme="majorBidi" w:cstheme="majorBidi"/>
          <w:b/>
          <w:bCs/>
          <w:highlight w:val="lightGray"/>
        </w:rPr>
        <w:t>8.</w:t>
      </w:r>
      <w:r w:rsidRPr="00C92AA4">
        <w:rPr>
          <w:rFonts w:asciiTheme="majorBidi" w:hAnsiTheme="majorBidi" w:cstheme="majorBidi"/>
          <w:b/>
          <w:bCs/>
        </w:rPr>
        <w:tab/>
        <w:t>Дозировка за всеки вид животно, начини и метод на приложение</w:t>
      </w:r>
    </w:p>
    <w:p w14:paraId="23CDC973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28B60F87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>За перорално приложение.</w:t>
      </w:r>
    </w:p>
    <w:p w14:paraId="6B7E8435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6FA2E11C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>За гарантиране на правилна дозировка телесната маса трябва да се определи възможно най-точно.</w:t>
      </w:r>
    </w:p>
    <w:p w14:paraId="56A2D2C0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3F7BF906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  <w:iCs/>
        </w:rPr>
      </w:pPr>
      <w:r w:rsidRPr="00C92AA4">
        <w:rPr>
          <w:rFonts w:asciiTheme="majorBidi" w:hAnsiTheme="majorBidi" w:cstheme="majorBidi"/>
          <w:iCs/>
        </w:rPr>
        <w:t xml:space="preserve">Минималната препоръчителна доза е: 2 mg милбемицин оксим и 5 mg празикантел на kg телесна маса перорално веднъж дневно като единична доза. </w:t>
      </w:r>
    </w:p>
    <w:p w14:paraId="120D3CE4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  <w:iCs/>
        </w:rPr>
      </w:pPr>
    </w:p>
    <w:p w14:paraId="20E5A4E9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  <w:iCs/>
        </w:rPr>
        <w:t>Ветеринарният лекарствен продукт</w:t>
      </w:r>
      <w:r w:rsidRPr="00C92AA4">
        <w:rPr>
          <w:rFonts w:asciiTheme="majorBidi" w:hAnsiTheme="majorBidi" w:cstheme="majorBidi"/>
        </w:rPr>
        <w:t xml:space="preserve"> може да се прилага с храната или след хранене.</w:t>
      </w:r>
    </w:p>
    <w:p w14:paraId="24F44D52" w14:textId="0FF1453B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Ветеринарният лекарствен п</w:t>
      </w:r>
      <w:r w:rsidRPr="00C92AA4">
        <w:rPr>
          <w:rFonts w:asciiTheme="majorBidi" w:hAnsiTheme="majorBidi" w:cstheme="majorBidi"/>
        </w:rPr>
        <w:t>родукт</w:t>
      </w:r>
      <w:r>
        <w:rPr>
          <w:rFonts w:asciiTheme="majorBidi" w:hAnsiTheme="majorBidi" w:cstheme="majorBidi"/>
          <w:lang w:val="es-ES"/>
        </w:rPr>
        <w:t xml:space="preserve"> </w:t>
      </w:r>
      <w:r w:rsidRPr="00C92AA4">
        <w:rPr>
          <w:rFonts w:asciiTheme="majorBidi" w:hAnsiTheme="majorBidi" w:cstheme="majorBidi"/>
        </w:rPr>
        <w:t>е под формата на малка таблетка.</w:t>
      </w:r>
    </w:p>
    <w:p w14:paraId="4B4711FD" w14:textId="35F9A2E1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 xml:space="preserve">За по-лесно приложение </w:t>
      </w:r>
      <w:r>
        <w:rPr>
          <w:rFonts w:asciiTheme="majorBidi" w:hAnsiTheme="majorBidi" w:cstheme="majorBidi"/>
        </w:rPr>
        <w:t xml:space="preserve">ветеринарният лекарствен </w:t>
      </w:r>
      <w:r w:rsidRPr="00C92AA4">
        <w:rPr>
          <w:rFonts w:asciiTheme="majorBidi" w:hAnsiTheme="majorBidi" w:cstheme="majorBidi"/>
        </w:rPr>
        <w:t>продукт</w:t>
      </w:r>
      <w:r>
        <w:rPr>
          <w:rFonts w:asciiTheme="majorBidi" w:hAnsiTheme="majorBidi" w:cstheme="majorBidi"/>
          <w:lang w:val="es-ES"/>
        </w:rPr>
        <w:t xml:space="preserve"> </w:t>
      </w:r>
      <w:r w:rsidRPr="00C92AA4">
        <w:rPr>
          <w:rFonts w:asciiTheme="majorBidi" w:hAnsiTheme="majorBidi" w:cstheme="majorBidi"/>
        </w:rPr>
        <w:t>има вкус на месо.</w:t>
      </w:r>
    </w:p>
    <w:p w14:paraId="0089F087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  <w:iCs/>
        </w:rPr>
      </w:pPr>
    </w:p>
    <w:p w14:paraId="46DD27CF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 xml:space="preserve">В зависимост от телесната маса на котката, дозировката е следната: </w:t>
      </w:r>
    </w:p>
    <w:p w14:paraId="2D4D15F4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260"/>
        <w:gridCol w:w="3260"/>
      </w:tblGrid>
      <w:tr w:rsidR="006F604B" w:rsidRPr="007D7539" w14:paraId="68054518" w14:textId="77777777" w:rsidTr="00661DBE">
        <w:trPr>
          <w:cantSplit/>
          <w:trHeight w:val="320"/>
        </w:trPr>
        <w:tc>
          <w:tcPr>
            <w:tcW w:w="1843" w:type="dxa"/>
          </w:tcPr>
          <w:p w14:paraId="01500A36" w14:textId="77777777" w:rsidR="006F604B" w:rsidRPr="00C92AA4" w:rsidRDefault="006F604B" w:rsidP="00661DBE">
            <w:pPr>
              <w:keepNext/>
              <w:spacing w:line="240" w:lineRule="auto"/>
              <w:ind w:left="567"/>
              <w:jc w:val="center"/>
              <w:rPr>
                <w:rFonts w:asciiTheme="majorBidi" w:hAnsiTheme="majorBidi" w:cstheme="majorBidi"/>
                <w:b/>
              </w:rPr>
            </w:pPr>
            <w:r w:rsidRPr="00C92AA4">
              <w:rPr>
                <w:rFonts w:asciiTheme="majorBidi" w:hAnsiTheme="majorBidi" w:cstheme="majorBidi"/>
                <w:b/>
              </w:rPr>
              <w:t>Телесна маса</w:t>
            </w:r>
          </w:p>
        </w:tc>
        <w:tc>
          <w:tcPr>
            <w:tcW w:w="3260" w:type="dxa"/>
          </w:tcPr>
          <w:p w14:paraId="76A4618D" w14:textId="77777777" w:rsidR="006F604B" w:rsidRPr="00C92AA4" w:rsidRDefault="006F604B" w:rsidP="00661DBE">
            <w:pPr>
              <w:keepNext/>
              <w:spacing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C92AA4">
              <w:rPr>
                <w:rFonts w:asciiTheme="majorBidi" w:hAnsiTheme="majorBidi" w:cstheme="majorBidi"/>
                <w:b/>
                <w:lang w:val="en-GB"/>
              </w:rPr>
              <w:t>Mi</w:t>
            </w:r>
            <w:r>
              <w:rPr>
                <w:rFonts w:asciiTheme="majorBidi" w:hAnsiTheme="majorBidi" w:cstheme="majorBidi"/>
                <w:b/>
                <w:lang w:val="en-GB"/>
              </w:rPr>
              <w:t>l</w:t>
            </w:r>
            <w:r w:rsidRPr="00C92AA4">
              <w:rPr>
                <w:rFonts w:asciiTheme="majorBidi" w:hAnsiTheme="majorBidi" w:cstheme="majorBidi"/>
                <w:b/>
                <w:lang w:val="en-GB"/>
              </w:rPr>
              <w:t>pro</w:t>
            </w:r>
            <w:proofErr w:type="spellEnd"/>
            <w:r w:rsidRPr="00C92AA4">
              <w:rPr>
                <w:rFonts w:asciiTheme="majorBidi" w:hAnsiTheme="majorBidi" w:cstheme="majorBidi"/>
                <w:b/>
              </w:rPr>
              <w:t xml:space="preserve"> 4 </w:t>
            </w:r>
            <w:r w:rsidRPr="00C92AA4">
              <w:rPr>
                <w:rFonts w:asciiTheme="majorBidi" w:hAnsiTheme="majorBidi" w:cstheme="majorBidi"/>
                <w:b/>
                <w:lang w:val="en-GB"/>
              </w:rPr>
              <w:t>mg</w:t>
            </w:r>
            <w:r w:rsidRPr="00C92AA4">
              <w:rPr>
                <w:rFonts w:asciiTheme="majorBidi" w:hAnsiTheme="majorBidi" w:cstheme="majorBidi"/>
                <w:b/>
              </w:rPr>
              <w:t>/10 </w:t>
            </w:r>
            <w:r w:rsidRPr="00C92AA4">
              <w:rPr>
                <w:rFonts w:asciiTheme="majorBidi" w:hAnsiTheme="majorBidi" w:cstheme="majorBidi"/>
                <w:b/>
                <w:lang w:val="en-GB"/>
              </w:rPr>
              <w:t>mg</w:t>
            </w:r>
            <w:r w:rsidRPr="00C92AA4">
              <w:rPr>
                <w:rFonts w:asciiTheme="majorBidi" w:hAnsiTheme="majorBidi" w:cstheme="majorBidi"/>
                <w:b/>
              </w:rPr>
              <w:t xml:space="preserve"> филмирани таблетки за малки котки и котенца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B3F574F" w14:textId="77777777" w:rsidR="006F604B" w:rsidRPr="00C92AA4" w:rsidRDefault="006F604B" w:rsidP="00661DBE">
            <w:pPr>
              <w:keepNext/>
              <w:spacing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C92AA4">
              <w:rPr>
                <w:rFonts w:asciiTheme="majorBidi" w:hAnsiTheme="majorBidi" w:cstheme="majorBidi"/>
                <w:b/>
                <w:lang w:val="en-GB"/>
              </w:rPr>
              <w:t>Milpro</w:t>
            </w:r>
            <w:proofErr w:type="spellEnd"/>
            <w:r w:rsidRPr="00C92AA4">
              <w:rPr>
                <w:rFonts w:asciiTheme="majorBidi" w:hAnsiTheme="majorBidi" w:cstheme="majorBidi"/>
                <w:b/>
              </w:rPr>
              <w:t xml:space="preserve"> 16 </w:t>
            </w:r>
            <w:r w:rsidRPr="00C92AA4">
              <w:rPr>
                <w:rFonts w:asciiTheme="majorBidi" w:hAnsiTheme="majorBidi" w:cstheme="majorBidi"/>
                <w:b/>
                <w:lang w:val="en-GB"/>
              </w:rPr>
              <w:t>mg</w:t>
            </w:r>
            <w:r w:rsidRPr="00C92AA4">
              <w:rPr>
                <w:rFonts w:asciiTheme="majorBidi" w:hAnsiTheme="majorBidi" w:cstheme="majorBidi"/>
                <w:b/>
              </w:rPr>
              <w:t>/40 </w:t>
            </w:r>
            <w:r w:rsidRPr="00C92AA4">
              <w:rPr>
                <w:rFonts w:asciiTheme="majorBidi" w:hAnsiTheme="majorBidi" w:cstheme="majorBidi"/>
                <w:b/>
                <w:lang w:val="en-GB"/>
              </w:rPr>
              <w:t>mg</w:t>
            </w:r>
            <w:r w:rsidRPr="00C92AA4">
              <w:rPr>
                <w:rFonts w:asciiTheme="majorBidi" w:hAnsiTheme="majorBidi" w:cstheme="majorBidi"/>
                <w:b/>
              </w:rPr>
              <w:t xml:space="preserve"> филмирани таблетки за котки</w:t>
            </w:r>
          </w:p>
        </w:tc>
      </w:tr>
      <w:tr w:rsidR="006F604B" w:rsidRPr="00C92AA4" w14:paraId="1A4326C8" w14:textId="77777777" w:rsidTr="00661DBE">
        <w:trPr>
          <w:cantSplit/>
        </w:trPr>
        <w:tc>
          <w:tcPr>
            <w:tcW w:w="1843" w:type="dxa"/>
          </w:tcPr>
          <w:p w14:paraId="2D3889EE" w14:textId="77777777" w:rsidR="006F604B" w:rsidRPr="00C92AA4" w:rsidRDefault="006F604B" w:rsidP="00661DBE">
            <w:pPr>
              <w:keepNext/>
              <w:spacing w:line="240" w:lineRule="auto"/>
              <w:jc w:val="center"/>
              <w:rPr>
                <w:rFonts w:asciiTheme="majorBidi" w:hAnsiTheme="majorBidi" w:cstheme="majorBidi"/>
                <w:lang w:val="en-GB"/>
              </w:rPr>
            </w:pPr>
            <w:r w:rsidRPr="00C92AA4">
              <w:rPr>
                <w:rFonts w:asciiTheme="majorBidi" w:hAnsiTheme="majorBidi" w:cstheme="majorBidi"/>
                <w:lang w:val="en-GB"/>
              </w:rPr>
              <w:t>0</w:t>
            </w:r>
            <w:r w:rsidRPr="00C92AA4">
              <w:rPr>
                <w:rFonts w:asciiTheme="majorBidi" w:hAnsiTheme="majorBidi" w:cstheme="majorBidi"/>
              </w:rPr>
              <w:t>,</w:t>
            </w:r>
            <w:r w:rsidRPr="00C92AA4">
              <w:rPr>
                <w:rFonts w:asciiTheme="majorBidi" w:hAnsiTheme="majorBidi" w:cstheme="majorBidi"/>
                <w:lang w:val="en-GB"/>
              </w:rPr>
              <w:t>5</w:t>
            </w:r>
            <w:r w:rsidRPr="00C92AA4">
              <w:rPr>
                <w:rFonts w:asciiTheme="majorBidi" w:hAnsiTheme="majorBidi" w:cstheme="majorBidi"/>
              </w:rPr>
              <w:t> – </w:t>
            </w:r>
            <w:r w:rsidRPr="00C92AA4">
              <w:rPr>
                <w:rFonts w:asciiTheme="majorBidi" w:hAnsiTheme="majorBidi" w:cstheme="majorBidi"/>
                <w:lang w:val="en-GB"/>
              </w:rPr>
              <w:t>1</w:t>
            </w:r>
            <w:r w:rsidRPr="00C92AA4">
              <w:rPr>
                <w:rFonts w:asciiTheme="majorBidi" w:hAnsiTheme="majorBidi" w:cstheme="majorBidi"/>
              </w:rPr>
              <w:t> </w:t>
            </w:r>
            <w:r w:rsidRPr="00C92AA4">
              <w:rPr>
                <w:rFonts w:asciiTheme="majorBidi" w:hAnsiTheme="majorBidi" w:cstheme="majorBidi"/>
                <w:lang w:val="en-GB"/>
              </w:rPr>
              <w:t>kg</w:t>
            </w:r>
          </w:p>
        </w:tc>
        <w:tc>
          <w:tcPr>
            <w:tcW w:w="3260" w:type="dxa"/>
          </w:tcPr>
          <w:p w14:paraId="6D102BA0" w14:textId="77777777" w:rsidR="006F604B" w:rsidRPr="00C92AA4" w:rsidRDefault="006F604B" w:rsidP="00661DBE">
            <w:pPr>
              <w:keepNext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C92AA4">
              <w:rPr>
                <w:rFonts w:asciiTheme="majorBidi" w:hAnsiTheme="majorBidi" w:cstheme="majorBidi"/>
                <w:lang w:val="en-GB"/>
              </w:rPr>
              <w:t>1/2</w:t>
            </w:r>
            <w:r w:rsidRPr="00C92AA4">
              <w:rPr>
                <w:rFonts w:asciiTheme="majorBidi" w:hAnsiTheme="majorBidi" w:cstheme="majorBidi"/>
              </w:rPr>
              <w:t> таблетка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206693DC" w14:textId="77777777" w:rsidR="006F604B" w:rsidRPr="00C92AA4" w:rsidRDefault="006F604B" w:rsidP="00661DBE">
            <w:pPr>
              <w:keepNext/>
              <w:spacing w:line="240" w:lineRule="auto"/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6F604B" w:rsidRPr="00C92AA4" w14:paraId="28223257" w14:textId="77777777" w:rsidTr="00661DBE">
        <w:trPr>
          <w:cantSplit/>
        </w:trPr>
        <w:tc>
          <w:tcPr>
            <w:tcW w:w="1843" w:type="dxa"/>
          </w:tcPr>
          <w:p w14:paraId="1D33818D" w14:textId="77777777" w:rsidR="006F604B" w:rsidRPr="00C92AA4" w:rsidRDefault="006F604B" w:rsidP="00661DBE">
            <w:pPr>
              <w:keepNext/>
              <w:spacing w:line="240" w:lineRule="auto"/>
              <w:jc w:val="center"/>
              <w:rPr>
                <w:rFonts w:asciiTheme="majorBidi" w:hAnsiTheme="majorBidi" w:cstheme="majorBidi"/>
                <w:lang w:val="en-GB"/>
              </w:rPr>
            </w:pPr>
            <w:r w:rsidRPr="00C92AA4">
              <w:rPr>
                <w:rFonts w:asciiTheme="majorBidi" w:hAnsiTheme="majorBidi" w:cstheme="majorBidi"/>
                <w:lang w:val="en-GB"/>
              </w:rPr>
              <w:t>&gt; 1</w:t>
            </w:r>
            <w:r w:rsidRPr="00C92AA4">
              <w:rPr>
                <w:rFonts w:asciiTheme="majorBidi" w:hAnsiTheme="majorBidi" w:cstheme="majorBidi"/>
              </w:rPr>
              <w:t> </w:t>
            </w:r>
            <w:r w:rsidRPr="00C92AA4">
              <w:rPr>
                <w:rFonts w:asciiTheme="majorBidi" w:hAnsiTheme="majorBidi" w:cstheme="majorBidi"/>
                <w:lang w:val="en-GB"/>
              </w:rPr>
              <w:t>–</w:t>
            </w:r>
            <w:r w:rsidRPr="00C92AA4">
              <w:rPr>
                <w:rFonts w:asciiTheme="majorBidi" w:hAnsiTheme="majorBidi" w:cstheme="majorBidi"/>
              </w:rPr>
              <w:t> </w:t>
            </w:r>
            <w:r w:rsidRPr="00C92AA4">
              <w:rPr>
                <w:rFonts w:asciiTheme="majorBidi" w:hAnsiTheme="majorBidi" w:cstheme="majorBidi"/>
                <w:lang w:val="en-GB"/>
              </w:rPr>
              <w:t>2</w:t>
            </w:r>
            <w:r w:rsidRPr="00C92AA4">
              <w:rPr>
                <w:rFonts w:asciiTheme="majorBidi" w:hAnsiTheme="majorBidi" w:cstheme="majorBidi"/>
              </w:rPr>
              <w:t> </w:t>
            </w:r>
            <w:r w:rsidRPr="00C92AA4">
              <w:rPr>
                <w:rFonts w:asciiTheme="majorBidi" w:hAnsiTheme="majorBidi" w:cstheme="majorBidi"/>
                <w:lang w:val="en-GB"/>
              </w:rPr>
              <w:t>kg</w:t>
            </w:r>
          </w:p>
        </w:tc>
        <w:tc>
          <w:tcPr>
            <w:tcW w:w="3260" w:type="dxa"/>
          </w:tcPr>
          <w:p w14:paraId="5BFDCF38" w14:textId="77777777" w:rsidR="006F604B" w:rsidRPr="00C92AA4" w:rsidRDefault="006F604B" w:rsidP="00661DBE">
            <w:pPr>
              <w:keepNext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C92AA4">
              <w:rPr>
                <w:rFonts w:asciiTheme="majorBidi" w:hAnsiTheme="majorBidi" w:cstheme="majorBidi"/>
                <w:lang w:val="en-GB"/>
              </w:rPr>
              <w:t>1</w:t>
            </w:r>
            <w:r w:rsidRPr="00C92AA4">
              <w:rPr>
                <w:rFonts w:asciiTheme="majorBidi" w:hAnsiTheme="majorBidi" w:cstheme="majorBidi"/>
              </w:rPr>
              <w:t> таблетка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3037EBF" w14:textId="77777777" w:rsidR="006F604B" w:rsidRPr="00C92AA4" w:rsidRDefault="006F604B" w:rsidP="00661DBE">
            <w:pPr>
              <w:keepNext/>
              <w:spacing w:line="240" w:lineRule="auto"/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6F604B" w:rsidRPr="00C92AA4" w14:paraId="2BE98F95" w14:textId="77777777" w:rsidTr="00661DBE">
        <w:trPr>
          <w:cantSplit/>
        </w:trPr>
        <w:tc>
          <w:tcPr>
            <w:tcW w:w="1843" w:type="dxa"/>
          </w:tcPr>
          <w:p w14:paraId="42F1FBFD" w14:textId="77777777" w:rsidR="006F604B" w:rsidRPr="00C92AA4" w:rsidRDefault="006F604B" w:rsidP="00661DBE">
            <w:pPr>
              <w:keepNext/>
              <w:spacing w:line="240" w:lineRule="auto"/>
              <w:jc w:val="center"/>
              <w:rPr>
                <w:rFonts w:asciiTheme="majorBidi" w:hAnsiTheme="majorBidi" w:cstheme="majorBidi"/>
                <w:lang w:val="en-GB"/>
              </w:rPr>
            </w:pPr>
            <w:r w:rsidRPr="00C92AA4">
              <w:rPr>
                <w:rFonts w:asciiTheme="majorBidi" w:hAnsiTheme="majorBidi" w:cstheme="majorBidi"/>
                <w:lang w:val="en-GB"/>
              </w:rPr>
              <w:t>2</w:t>
            </w:r>
            <w:r w:rsidRPr="00C92AA4">
              <w:rPr>
                <w:rFonts w:asciiTheme="majorBidi" w:hAnsiTheme="majorBidi" w:cstheme="majorBidi"/>
              </w:rPr>
              <w:t> </w:t>
            </w:r>
            <w:r w:rsidRPr="00C92AA4">
              <w:rPr>
                <w:rFonts w:asciiTheme="majorBidi" w:hAnsiTheme="majorBidi" w:cstheme="majorBidi"/>
                <w:lang w:val="en-GB"/>
              </w:rPr>
              <w:t>–</w:t>
            </w:r>
            <w:r w:rsidRPr="00C92AA4">
              <w:rPr>
                <w:rFonts w:asciiTheme="majorBidi" w:hAnsiTheme="majorBidi" w:cstheme="majorBidi"/>
              </w:rPr>
              <w:t> </w:t>
            </w:r>
            <w:r w:rsidRPr="00C92AA4">
              <w:rPr>
                <w:rFonts w:asciiTheme="majorBidi" w:hAnsiTheme="majorBidi" w:cstheme="majorBidi"/>
                <w:lang w:val="en-GB"/>
              </w:rPr>
              <w:t>4</w:t>
            </w:r>
            <w:r w:rsidRPr="00C92AA4">
              <w:rPr>
                <w:rFonts w:asciiTheme="majorBidi" w:hAnsiTheme="majorBidi" w:cstheme="majorBidi"/>
              </w:rPr>
              <w:t> </w:t>
            </w:r>
            <w:r w:rsidRPr="00C92AA4">
              <w:rPr>
                <w:rFonts w:asciiTheme="majorBidi" w:hAnsiTheme="majorBidi" w:cstheme="majorBidi"/>
                <w:lang w:val="en-GB"/>
              </w:rPr>
              <w:t>kg</w:t>
            </w:r>
          </w:p>
        </w:tc>
        <w:tc>
          <w:tcPr>
            <w:tcW w:w="3260" w:type="dxa"/>
          </w:tcPr>
          <w:p w14:paraId="585CDE38" w14:textId="77777777" w:rsidR="006F604B" w:rsidRPr="00C92AA4" w:rsidRDefault="006F604B" w:rsidP="00661DBE">
            <w:pPr>
              <w:keepNext/>
              <w:spacing w:line="240" w:lineRule="auto"/>
              <w:ind w:left="567"/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7DC5E4DB" w14:textId="77777777" w:rsidR="006F604B" w:rsidRPr="00C92AA4" w:rsidRDefault="006F604B" w:rsidP="00661DBE">
            <w:pPr>
              <w:keepNext/>
              <w:spacing w:line="240" w:lineRule="auto"/>
              <w:ind w:left="-108"/>
              <w:jc w:val="center"/>
              <w:rPr>
                <w:rFonts w:asciiTheme="majorBidi" w:hAnsiTheme="majorBidi" w:cstheme="majorBidi"/>
              </w:rPr>
            </w:pPr>
            <w:r w:rsidRPr="00C92AA4">
              <w:rPr>
                <w:rFonts w:asciiTheme="majorBidi" w:hAnsiTheme="majorBidi" w:cstheme="majorBidi"/>
                <w:lang w:val="en-GB"/>
              </w:rPr>
              <w:t>1/2</w:t>
            </w:r>
            <w:r w:rsidRPr="00C92AA4">
              <w:rPr>
                <w:rFonts w:asciiTheme="majorBidi" w:hAnsiTheme="majorBidi" w:cstheme="majorBidi"/>
              </w:rPr>
              <w:t> таблетка</w:t>
            </w:r>
          </w:p>
        </w:tc>
      </w:tr>
      <w:tr w:rsidR="006F604B" w:rsidRPr="00C92AA4" w14:paraId="36F962E1" w14:textId="77777777" w:rsidTr="00661DBE">
        <w:trPr>
          <w:cantSplit/>
        </w:trPr>
        <w:tc>
          <w:tcPr>
            <w:tcW w:w="1843" w:type="dxa"/>
          </w:tcPr>
          <w:p w14:paraId="3A3621DE" w14:textId="77777777" w:rsidR="006F604B" w:rsidRPr="00C92AA4" w:rsidRDefault="006F604B" w:rsidP="00661DBE">
            <w:pPr>
              <w:spacing w:line="240" w:lineRule="auto"/>
              <w:jc w:val="center"/>
              <w:rPr>
                <w:rFonts w:asciiTheme="majorBidi" w:hAnsiTheme="majorBidi" w:cstheme="majorBidi"/>
                <w:lang w:val="en-GB"/>
              </w:rPr>
            </w:pPr>
            <w:r w:rsidRPr="00C92AA4">
              <w:rPr>
                <w:rFonts w:asciiTheme="majorBidi" w:hAnsiTheme="majorBidi" w:cstheme="majorBidi"/>
                <w:lang w:val="en-GB"/>
              </w:rPr>
              <w:t>&gt;4</w:t>
            </w:r>
            <w:r w:rsidRPr="00C92AA4">
              <w:rPr>
                <w:rFonts w:asciiTheme="majorBidi" w:hAnsiTheme="majorBidi" w:cstheme="majorBidi"/>
              </w:rPr>
              <w:t> </w:t>
            </w:r>
            <w:r w:rsidRPr="00C92AA4">
              <w:rPr>
                <w:rFonts w:asciiTheme="majorBidi" w:hAnsiTheme="majorBidi" w:cstheme="majorBidi"/>
                <w:lang w:val="en-GB"/>
              </w:rPr>
              <w:t>–</w:t>
            </w:r>
            <w:r w:rsidRPr="00C92AA4">
              <w:rPr>
                <w:rFonts w:asciiTheme="majorBidi" w:hAnsiTheme="majorBidi" w:cstheme="majorBidi"/>
              </w:rPr>
              <w:t> </w:t>
            </w:r>
            <w:r w:rsidRPr="00C92AA4">
              <w:rPr>
                <w:rFonts w:asciiTheme="majorBidi" w:hAnsiTheme="majorBidi" w:cstheme="majorBidi"/>
                <w:lang w:val="en-GB"/>
              </w:rPr>
              <w:t>8</w:t>
            </w:r>
            <w:r w:rsidRPr="00C92AA4">
              <w:rPr>
                <w:rFonts w:asciiTheme="majorBidi" w:hAnsiTheme="majorBidi" w:cstheme="majorBidi"/>
              </w:rPr>
              <w:t> </w:t>
            </w:r>
            <w:r w:rsidRPr="00C92AA4">
              <w:rPr>
                <w:rFonts w:asciiTheme="majorBidi" w:hAnsiTheme="majorBidi" w:cstheme="majorBidi"/>
                <w:lang w:val="en-GB"/>
              </w:rPr>
              <w:t>kg</w:t>
            </w:r>
          </w:p>
        </w:tc>
        <w:tc>
          <w:tcPr>
            <w:tcW w:w="3260" w:type="dxa"/>
          </w:tcPr>
          <w:p w14:paraId="49BE1A37" w14:textId="77777777" w:rsidR="006F604B" w:rsidRPr="00C92AA4" w:rsidRDefault="006F604B" w:rsidP="00661DBE">
            <w:pPr>
              <w:tabs>
                <w:tab w:val="left" w:pos="2360"/>
              </w:tabs>
              <w:spacing w:line="240" w:lineRule="auto"/>
              <w:ind w:left="567"/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D007E48" w14:textId="77777777" w:rsidR="006F604B" w:rsidRPr="00C92AA4" w:rsidRDefault="006F604B" w:rsidP="00661DBE">
            <w:pPr>
              <w:tabs>
                <w:tab w:val="left" w:pos="2360"/>
              </w:tabs>
              <w:spacing w:line="240" w:lineRule="auto"/>
              <w:jc w:val="center"/>
              <w:rPr>
                <w:rFonts w:asciiTheme="majorBidi" w:hAnsiTheme="majorBidi" w:cstheme="majorBidi"/>
                <w:lang w:val="en-GB"/>
              </w:rPr>
            </w:pPr>
            <w:r w:rsidRPr="00C92AA4">
              <w:rPr>
                <w:rFonts w:asciiTheme="majorBidi" w:hAnsiTheme="majorBidi" w:cstheme="majorBidi"/>
                <w:lang w:val="en-GB"/>
              </w:rPr>
              <w:t>1</w:t>
            </w:r>
            <w:r w:rsidRPr="00C92AA4">
              <w:rPr>
                <w:rFonts w:asciiTheme="majorBidi" w:hAnsiTheme="majorBidi" w:cstheme="majorBidi"/>
              </w:rPr>
              <w:t> таблетка</w:t>
            </w:r>
          </w:p>
        </w:tc>
      </w:tr>
      <w:tr w:rsidR="006F604B" w:rsidRPr="00C92AA4" w14:paraId="0D4984D5" w14:textId="77777777" w:rsidTr="00661DBE">
        <w:trPr>
          <w:cantSplit/>
        </w:trPr>
        <w:tc>
          <w:tcPr>
            <w:tcW w:w="1843" w:type="dxa"/>
          </w:tcPr>
          <w:p w14:paraId="18531999" w14:textId="77777777" w:rsidR="006F604B" w:rsidRPr="00C92AA4" w:rsidRDefault="006F604B" w:rsidP="00661DBE">
            <w:pPr>
              <w:spacing w:line="240" w:lineRule="auto"/>
              <w:jc w:val="center"/>
              <w:rPr>
                <w:rFonts w:asciiTheme="majorBidi" w:hAnsiTheme="majorBidi" w:cstheme="majorBidi"/>
                <w:lang w:val="en-GB"/>
              </w:rPr>
            </w:pPr>
            <w:r w:rsidRPr="00C92AA4">
              <w:rPr>
                <w:rFonts w:asciiTheme="majorBidi" w:hAnsiTheme="majorBidi" w:cstheme="majorBidi"/>
                <w:lang w:val="en-GB"/>
              </w:rPr>
              <w:t>&gt;8</w:t>
            </w:r>
            <w:r w:rsidRPr="00C92AA4">
              <w:rPr>
                <w:rFonts w:asciiTheme="majorBidi" w:hAnsiTheme="majorBidi" w:cstheme="majorBidi"/>
              </w:rPr>
              <w:t> </w:t>
            </w:r>
            <w:r w:rsidRPr="00C92AA4">
              <w:rPr>
                <w:rFonts w:asciiTheme="majorBidi" w:hAnsiTheme="majorBidi" w:cstheme="majorBidi"/>
                <w:lang w:val="en-GB"/>
              </w:rPr>
              <w:t>–</w:t>
            </w:r>
            <w:r w:rsidRPr="00C92AA4">
              <w:rPr>
                <w:rFonts w:asciiTheme="majorBidi" w:hAnsiTheme="majorBidi" w:cstheme="majorBidi"/>
              </w:rPr>
              <w:t> </w:t>
            </w:r>
            <w:r w:rsidRPr="00C92AA4">
              <w:rPr>
                <w:rFonts w:asciiTheme="majorBidi" w:hAnsiTheme="majorBidi" w:cstheme="majorBidi"/>
                <w:lang w:val="en-GB"/>
              </w:rPr>
              <w:t>12</w:t>
            </w:r>
            <w:r w:rsidRPr="00C92AA4">
              <w:rPr>
                <w:rFonts w:asciiTheme="majorBidi" w:hAnsiTheme="majorBidi" w:cstheme="majorBidi"/>
              </w:rPr>
              <w:t> </w:t>
            </w:r>
            <w:r w:rsidRPr="00C92AA4">
              <w:rPr>
                <w:rFonts w:asciiTheme="majorBidi" w:hAnsiTheme="majorBidi" w:cstheme="majorBidi"/>
                <w:lang w:val="en-GB"/>
              </w:rPr>
              <w:t>kg</w:t>
            </w:r>
          </w:p>
        </w:tc>
        <w:tc>
          <w:tcPr>
            <w:tcW w:w="3260" w:type="dxa"/>
          </w:tcPr>
          <w:p w14:paraId="4709BD7A" w14:textId="77777777" w:rsidR="006F604B" w:rsidRPr="00C92AA4" w:rsidRDefault="006F604B" w:rsidP="00661DBE">
            <w:pPr>
              <w:spacing w:line="240" w:lineRule="auto"/>
              <w:ind w:left="567"/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BB6C251" w14:textId="77777777" w:rsidR="006F604B" w:rsidRPr="00C92AA4" w:rsidRDefault="006F604B" w:rsidP="00661DBE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C92AA4">
              <w:rPr>
                <w:rFonts w:asciiTheme="majorBidi" w:hAnsiTheme="majorBidi" w:cstheme="majorBidi"/>
                <w:lang w:val="en-GB"/>
              </w:rPr>
              <w:t>1 + 1/2</w:t>
            </w:r>
            <w:r w:rsidRPr="00C92AA4">
              <w:rPr>
                <w:rFonts w:asciiTheme="majorBidi" w:hAnsiTheme="majorBidi" w:cstheme="majorBidi"/>
              </w:rPr>
              <w:t> таблетки</w:t>
            </w:r>
          </w:p>
        </w:tc>
      </w:tr>
    </w:tbl>
    <w:p w14:paraId="587985F7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49154379" w14:textId="44EA5F4A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  <w:iCs/>
        </w:rPr>
        <w:t>Ветеринарният лекарствен продукт</w:t>
      </w:r>
      <w:r w:rsidRPr="00C92AA4">
        <w:rPr>
          <w:rFonts w:asciiTheme="majorBidi" w:hAnsiTheme="majorBidi" w:cstheme="majorBidi"/>
        </w:rPr>
        <w:t xml:space="preserve"> може да бъде включен в програма за превенция на дирофилариозата, ако по същото време е показано лечение срещу плоски червеи. След прилагане на </w:t>
      </w:r>
      <w:r>
        <w:rPr>
          <w:rFonts w:asciiTheme="majorBidi" w:hAnsiTheme="majorBidi" w:cstheme="majorBidi"/>
        </w:rPr>
        <w:t xml:space="preserve">ветеринарния лекарствен </w:t>
      </w:r>
      <w:r w:rsidRPr="00C92AA4">
        <w:rPr>
          <w:rFonts w:asciiTheme="majorBidi" w:hAnsiTheme="majorBidi" w:cstheme="majorBidi"/>
        </w:rPr>
        <w:t>продукт</w:t>
      </w:r>
      <w:r>
        <w:rPr>
          <w:rFonts w:asciiTheme="majorBidi" w:hAnsiTheme="majorBidi" w:cstheme="majorBidi"/>
          <w:lang w:val="es-ES"/>
        </w:rPr>
        <w:t xml:space="preserve"> </w:t>
      </w:r>
      <w:r w:rsidRPr="00C92AA4">
        <w:rPr>
          <w:rFonts w:asciiTheme="majorBidi" w:hAnsiTheme="majorBidi" w:cstheme="majorBidi"/>
        </w:rPr>
        <w:t>продължителността на превенцията срещу дирофилариоза е един месец. За профилактиката на това заболяване се препоръчва използването на монопродукт.</w:t>
      </w:r>
    </w:p>
    <w:p w14:paraId="4FCA64A1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22834F01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227A9D07" w14:textId="77777777" w:rsidR="006F604B" w:rsidRPr="00C92AA4" w:rsidRDefault="006F604B" w:rsidP="006F604B">
      <w:pPr>
        <w:tabs>
          <w:tab w:val="left" w:pos="0"/>
        </w:tabs>
        <w:spacing w:line="240" w:lineRule="auto"/>
        <w:ind w:left="567" w:hanging="567"/>
        <w:rPr>
          <w:rFonts w:asciiTheme="majorBidi" w:hAnsiTheme="majorBidi" w:cstheme="majorBidi"/>
          <w:b/>
          <w:bCs/>
        </w:rPr>
      </w:pPr>
      <w:r w:rsidRPr="00C92AA4">
        <w:rPr>
          <w:rFonts w:asciiTheme="majorBidi" w:hAnsiTheme="majorBidi" w:cstheme="majorBidi"/>
          <w:b/>
          <w:bCs/>
          <w:highlight w:val="lightGray"/>
        </w:rPr>
        <w:t>9.</w:t>
      </w:r>
      <w:r w:rsidRPr="00C92AA4">
        <w:rPr>
          <w:rFonts w:asciiTheme="majorBidi" w:hAnsiTheme="majorBidi" w:cstheme="majorBidi"/>
          <w:b/>
          <w:bCs/>
        </w:rPr>
        <w:tab/>
        <w:t>Съвети за правилното прилагане на продукта</w:t>
      </w:r>
    </w:p>
    <w:p w14:paraId="54E6C9D8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34DA3511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>Не е приложимо.</w:t>
      </w:r>
    </w:p>
    <w:p w14:paraId="32329F99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  <w:lang w:val="ru-RU"/>
        </w:rPr>
      </w:pPr>
    </w:p>
    <w:p w14:paraId="5B2182ED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2FA8AFD7" w14:textId="77777777" w:rsidR="006F604B" w:rsidRPr="00C92AA4" w:rsidRDefault="006F604B" w:rsidP="006F604B">
      <w:pPr>
        <w:tabs>
          <w:tab w:val="left" w:pos="0"/>
        </w:tabs>
        <w:spacing w:line="240" w:lineRule="auto"/>
        <w:ind w:left="567" w:hanging="567"/>
        <w:rPr>
          <w:rFonts w:asciiTheme="majorBidi" w:hAnsiTheme="majorBidi" w:cstheme="majorBidi"/>
          <w:b/>
          <w:bCs/>
        </w:rPr>
      </w:pPr>
      <w:r w:rsidRPr="00C92AA4">
        <w:rPr>
          <w:rFonts w:asciiTheme="majorBidi" w:hAnsiTheme="majorBidi" w:cstheme="majorBidi"/>
          <w:b/>
          <w:bCs/>
          <w:highlight w:val="lightGray"/>
        </w:rPr>
        <w:t>10.</w:t>
      </w:r>
      <w:r w:rsidRPr="00C92AA4">
        <w:rPr>
          <w:rFonts w:asciiTheme="majorBidi" w:hAnsiTheme="majorBidi" w:cstheme="majorBidi"/>
          <w:b/>
          <w:bCs/>
        </w:rPr>
        <w:tab/>
        <w:t>Карентни срокове</w:t>
      </w:r>
    </w:p>
    <w:p w14:paraId="756E9A9A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2F2DFB6F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>Не е приложимо.</w:t>
      </w:r>
    </w:p>
    <w:p w14:paraId="1213A3F9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16864859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38923D59" w14:textId="77777777" w:rsidR="006F604B" w:rsidRPr="00C92AA4" w:rsidRDefault="006F604B" w:rsidP="006F604B">
      <w:pPr>
        <w:keepNext/>
        <w:tabs>
          <w:tab w:val="left" w:pos="0"/>
        </w:tabs>
        <w:spacing w:line="240" w:lineRule="auto"/>
        <w:ind w:left="567" w:hanging="567"/>
        <w:rPr>
          <w:rFonts w:asciiTheme="majorBidi" w:hAnsiTheme="majorBidi" w:cstheme="majorBidi"/>
          <w:b/>
          <w:bCs/>
        </w:rPr>
      </w:pPr>
      <w:r w:rsidRPr="00C92AA4">
        <w:rPr>
          <w:rFonts w:asciiTheme="majorBidi" w:hAnsiTheme="majorBidi" w:cstheme="majorBidi"/>
          <w:b/>
          <w:bCs/>
          <w:highlight w:val="lightGray"/>
        </w:rPr>
        <w:t>11.</w:t>
      </w:r>
      <w:r w:rsidRPr="00C92AA4">
        <w:rPr>
          <w:rFonts w:asciiTheme="majorBidi" w:hAnsiTheme="majorBidi" w:cstheme="majorBidi"/>
          <w:b/>
          <w:bCs/>
        </w:rPr>
        <w:tab/>
        <w:t>Специални условия за съхранение</w:t>
      </w:r>
    </w:p>
    <w:p w14:paraId="5D484FF4" w14:textId="77777777" w:rsidR="006F604B" w:rsidRPr="00C92AA4" w:rsidRDefault="006F604B" w:rsidP="006F604B">
      <w:pPr>
        <w:keepNext/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</w:p>
    <w:p w14:paraId="3A302E90" w14:textId="77777777" w:rsidR="006F604B" w:rsidRPr="00C92AA4" w:rsidRDefault="006F604B" w:rsidP="006F604B">
      <w:pPr>
        <w:keepNext/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>Да се съхранява далеч от погледа и на недостъпни за деца места.</w:t>
      </w:r>
    </w:p>
    <w:p w14:paraId="65772BDE" w14:textId="77777777" w:rsidR="006F604B" w:rsidRPr="00C92AA4" w:rsidRDefault="006F604B" w:rsidP="006F604B">
      <w:pPr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</w:p>
    <w:p w14:paraId="27DAD085" w14:textId="77777777" w:rsidR="006F604B" w:rsidRPr="00C92AA4" w:rsidRDefault="006F604B" w:rsidP="006F604B">
      <w:pPr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>Този ветеринарен лекарствен продукт не изисква никакви специални температурни условия за съхранение.</w:t>
      </w:r>
    </w:p>
    <w:p w14:paraId="107E553D" w14:textId="77777777" w:rsidR="006F604B" w:rsidRPr="00C92AA4" w:rsidRDefault="006F604B" w:rsidP="006F604B">
      <w:pPr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>Да се съхраняват разполовените таблетки в оригиналния блистер и да бъдат използвани при следващото приложение.</w:t>
      </w:r>
    </w:p>
    <w:p w14:paraId="5998AD3F" w14:textId="77777777" w:rsidR="006F604B" w:rsidRPr="00C92AA4" w:rsidRDefault="006F604B" w:rsidP="006F604B">
      <w:pPr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>Да се съхранява блистера във външната опаковка.</w:t>
      </w:r>
    </w:p>
    <w:p w14:paraId="513B2A8B" w14:textId="77777777" w:rsidR="006F604B" w:rsidRPr="00C92AA4" w:rsidRDefault="006F604B" w:rsidP="006F604B">
      <w:pPr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</w:p>
    <w:p w14:paraId="65DBFC79" w14:textId="6E5673A5" w:rsidR="006F604B" w:rsidRPr="005E4464" w:rsidRDefault="006F604B" w:rsidP="006F604B">
      <w:pPr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  <w:r w:rsidRPr="005E4464">
        <w:rPr>
          <w:rFonts w:asciiTheme="majorBidi" w:hAnsiTheme="majorBidi" w:cstheme="majorBidi"/>
        </w:rPr>
        <w:t xml:space="preserve">Да не се използва този ветеринарен лекарствен продукт след изтичане срока на годност, посочен върху картонената </w:t>
      </w:r>
      <w:r w:rsidRPr="00FF4689">
        <w:rPr>
          <w:rFonts w:asciiTheme="majorBidi" w:hAnsiTheme="majorBidi" w:cstheme="majorBidi"/>
          <w:color w:val="000000" w:themeColor="text1"/>
        </w:rPr>
        <w:t xml:space="preserve">картон </w:t>
      </w:r>
      <w:r w:rsidRPr="005E4464">
        <w:rPr>
          <w:rFonts w:asciiTheme="majorBidi" w:hAnsiTheme="majorBidi" w:cstheme="majorBidi"/>
        </w:rPr>
        <w:t>и блистера след Exp. Срокът на годност отговаря на последния ден от този месец.</w:t>
      </w:r>
    </w:p>
    <w:p w14:paraId="43718FF7" w14:textId="77777777" w:rsidR="006F604B" w:rsidRPr="00C92AA4" w:rsidRDefault="006F604B" w:rsidP="006F604B">
      <w:pPr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</w:p>
    <w:p w14:paraId="76ACC0AF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>Срок на годност след първо отваряне на първичната опаковка</w:t>
      </w:r>
      <w:r w:rsidRPr="00FC459C">
        <w:rPr>
          <w:rFonts w:asciiTheme="majorBidi" w:hAnsiTheme="majorBidi" w:cstheme="majorBidi"/>
        </w:rPr>
        <w:t xml:space="preserve"> (</w:t>
      </w:r>
      <w:r w:rsidRPr="00C92AA4">
        <w:rPr>
          <w:rFonts w:asciiTheme="majorBidi" w:hAnsiTheme="majorBidi" w:cstheme="majorBidi"/>
        </w:rPr>
        <w:t>за половин таблетка): 6 месеца.</w:t>
      </w:r>
    </w:p>
    <w:p w14:paraId="5C68DE20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3E1E68D6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00169480" w14:textId="0F945891" w:rsidR="006F604B" w:rsidRPr="00C92AA4" w:rsidRDefault="006F604B" w:rsidP="006F604B">
      <w:pPr>
        <w:tabs>
          <w:tab w:val="left" w:pos="0"/>
        </w:tabs>
        <w:spacing w:line="240" w:lineRule="auto"/>
        <w:ind w:left="567" w:hanging="567"/>
        <w:rPr>
          <w:rFonts w:asciiTheme="majorBidi" w:hAnsiTheme="majorBidi" w:cstheme="majorBidi"/>
          <w:b/>
          <w:bCs/>
        </w:rPr>
      </w:pPr>
      <w:r w:rsidRPr="00C92AA4">
        <w:rPr>
          <w:rFonts w:asciiTheme="majorBidi" w:hAnsiTheme="majorBidi" w:cstheme="majorBidi"/>
          <w:b/>
          <w:highlight w:val="lightGray"/>
        </w:rPr>
        <w:t>12.</w:t>
      </w:r>
      <w:r w:rsidRPr="00C92AA4">
        <w:rPr>
          <w:rFonts w:asciiTheme="majorBidi" w:hAnsiTheme="majorBidi" w:cstheme="majorBidi"/>
          <w:b/>
        </w:rPr>
        <w:tab/>
      </w:r>
      <w:r w:rsidRPr="00C92AA4">
        <w:rPr>
          <w:rFonts w:asciiTheme="majorBidi" w:hAnsiTheme="majorBidi" w:cstheme="majorBidi"/>
          <w:b/>
          <w:bCs/>
        </w:rPr>
        <w:t>Специални предпазни мерки при унищожаване</w:t>
      </w:r>
    </w:p>
    <w:p w14:paraId="7D4BA97E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5AB2536A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>Ветеринарните лекарствени продукти не трябва да бъдат изхвърляни чрез отпадни води или битови отпадъци.</w:t>
      </w:r>
    </w:p>
    <w:p w14:paraId="0636EEBD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04718B5A" w14:textId="13F2E983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 xml:space="preserve">Този ветеринарен лекарствен продукт не трябва да бъде изхвърлян във водни басейни, тъй като </w:t>
      </w:r>
      <w:r>
        <w:rPr>
          <w:rFonts w:asciiTheme="majorBidi" w:hAnsiTheme="majorBidi" w:cstheme="majorBidi"/>
        </w:rPr>
        <w:t>milbemycin</w:t>
      </w:r>
      <w:r w:rsidRPr="007D7539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oxime</w:t>
      </w:r>
      <w:r w:rsidRPr="007D7539">
        <w:rPr>
          <w:rFonts w:asciiTheme="majorBidi" w:hAnsiTheme="majorBidi" w:cstheme="majorBidi"/>
        </w:rPr>
        <w:t xml:space="preserve"> </w:t>
      </w:r>
      <w:r w:rsidRPr="00C92AA4">
        <w:rPr>
          <w:rFonts w:asciiTheme="majorBidi" w:hAnsiTheme="majorBidi" w:cstheme="majorBidi"/>
        </w:rPr>
        <w:t>може да бъде опас</w:t>
      </w:r>
      <w:r>
        <w:rPr>
          <w:rFonts w:asciiTheme="majorBidi" w:hAnsiTheme="majorBidi" w:cstheme="majorBidi"/>
        </w:rPr>
        <w:t>е</w:t>
      </w:r>
      <w:r w:rsidRPr="00C92AA4">
        <w:rPr>
          <w:rFonts w:asciiTheme="majorBidi" w:hAnsiTheme="majorBidi" w:cstheme="majorBidi"/>
        </w:rPr>
        <w:t>н</w:t>
      </w:r>
      <w:r>
        <w:rPr>
          <w:rFonts w:asciiTheme="majorBidi" w:hAnsiTheme="majorBidi" w:cstheme="majorBidi"/>
          <w:lang w:val="es-ES"/>
        </w:rPr>
        <w:t xml:space="preserve"> </w:t>
      </w:r>
      <w:r w:rsidRPr="00C92AA4">
        <w:rPr>
          <w:rFonts w:asciiTheme="majorBidi" w:hAnsiTheme="majorBidi" w:cstheme="majorBidi"/>
        </w:rPr>
        <w:t>за риби и други водни организми.</w:t>
      </w:r>
    </w:p>
    <w:p w14:paraId="12FBA223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5A87D328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>Използвайте програми за връщане при унищожаването на неизползвани ветеринарни лекарствени продукти или остатъци от тях в съответствие с изискванията на местното законодателство и с всички приложими национални системи за събиране. Тези мерки ще помогнат за опазване на околната среда.</w:t>
      </w:r>
    </w:p>
    <w:p w14:paraId="27BC9972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0957842F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>Попитайте Вашия ветеринарен лекар или фармацевт как да унищожите ненужни ветеринарни лекарствени продукти.</w:t>
      </w:r>
    </w:p>
    <w:p w14:paraId="7D76A369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  <w:highlight w:val="lightGray"/>
        </w:rPr>
      </w:pPr>
    </w:p>
    <w:p w14:paraId="4B67F705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  <w:highlight w:val="lightGray"/>
        </w:rPr>
      </w:pPr>
    </w:p>
    <w:p w14:paraId="6D8083E9" w14:textId="78047E24" w:rsidR="006F604B" w:rsidRPr="00C92AA4" w:rsidRDefault="006F604B" w:rsidP="006F604B">
      <w:pPr>
        <w:tabs>
          <w:tab w:val="left" w:pos="0"/>
        </w:tabs>
        <w:spacing w:line="240" w:lineRule="auto"/>
        <w:ind w:left="567" w:hanging="567"/>
        <w:rPr>
          <w:rFonts w:asciiTheme="majorBidi" w:hAnsiTheme="majorBidi" w:cstheme="majorBidi"/>
          <w:b/>
          <w:bCs/>
        </w:rPr>
      </w:pPr>
      <w:r w:rsidRPr="00C92AA4">
        <w:rPr>
          <w:rFonts w:asciiTheme="majorBidi" w:hAnsiTheme="majorBidi" w:cstheme="majorBidi"/>
          <w:b/>
          <w:highlight w:val="lightGray"/>
        </w:rPr>
        <w:t>13.</w:t>
      </w:r>
      <w:r w:rsidRPr="00C92AA4">
        <w:rPr>
          <w:rFonts w:asciiTheme="majorBidi" w:hAnsiTheme="majorBidi" w:cstheme="majorBidi"/>
          <w:b/>
        </w:rPr>
        <w:tab/>
      </w:r>
      <w:r w:rsidRPr="00C92AA4">
        <w:rPr>
          <w:rFonts w:asciiTheme="majorBidi" w:hAnsiTheme="majorBidi" w:cstheme="majorBidi"/>
          <w:b/>
          <w:bCs/>
        </w:rPr>
        <w:t>Класификация на ветеринарните лекарствени продукти</w:t>
      </w:r>
    </w:p>
    <w:p w14:paraId="765162AC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2B436961" w14:textId="77777777" w:rsidR="006F604B" w:rsidRPr="00C92AA4" w:rsidRDefault="006F604B" w:rsidP="006F604B">
      <w:pPr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>Да се отпуска само по лекарско предписание.</w:t>
      </w:r>
    </w:p>
    <w:p w14:paraId="542E82AE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17584240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2FF26073" w14:textId="77777777" w:rsidR="006F604B" w:rsidRPr="00C92AA4" w:rsidRDefault="006F604B" w:rsidP="006F604B">
      <w:pPr>
        <w:tabs>
          <w:tab w:val="left" w:pos="0"/>
        </w:tabs>
        <w:spacing w:line="240" w:lineRule="auto"/>
        <w:ind w:left="567" w:hanging="567"/>
        <w:rPr>
          <w:rFonts w:asciiTheme="majorBidi" w:hAnsiTheme="majorBidi" w:cstheme="majorBidi"/>
          <w:b/>
          <w:bCs/>
        </w:rPr>
      </w:pPr>
      <w:r w:rsidRPr="00C92AA4">
        <w:rPr>
          <w:rFonts w:asciiTheme="majorBidi" w:hAnsiTheme="majorBidi" w:cstheme="majorBidi"/>
          <w:b/>
          <w:bCs/>
          <w:highlight w:val="lightGray"/>
        </w:rPr>
        <w:t>14.</w:t>
      </w:r>
      <w:r w:rsidRPr="00C92AA4">
        <w:rPr>
          <w:rFonts w:asciiTheme="majorBidi" w:hAnsiTheme="majorBidi" w:cstheme="majorBidi"/>
          <w:b/>
          <w:bCs/>
        </w:rPr>
        <w:tab/>
        <w:t>Номера на разрешението за търговия и размери опаковки</w:t>
      </w:r>
    </w:p>
    <w:p w14:paraId="006AF565" w14:textId="77777777" w:rsidR="006F604B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2254E076" w14:textId="707312A9" w:rsidR="006F604B" w:rsidRPr="00AF40C4" w:rsidRDefault="006F604B" w:rsidP="006F604B">
      <w:pPr>
        <w:spacing w:line="240" w:lineRule="auto"/>
        <w:rPr>
          <w:rFonts w:asciiTheme="majorBidi" w:hAnsiTheme="majorBidi" w:cstheme="minorBidi"/>
        </w:rPr>
      </w:pPr>
      <w:r w:rsidRPr="00C92AA4">
        <w:rPr>
          <w:rFonts w:asciiTheme="majorBidi" w:hAnsiTheme="majorBidi" w:cstheme="majorBidi"/>
        </w:rPr>
        <w:t>Milpro 4</w:t>
      </w:r>
      <w:r w:rsidRPr="00C92AA4">
        <w:rPr>
          <w:rFonts w:asciiTheme="majorBidi" w:hAnsiTheme="majorBidi" w:cstheme="majorBidi"/>
          <w:b/>
        </w:rPr>
        <w:t xml:space="preserve"> </w:t>
      </w:r>
      <w:r w:rsidRPr="00C92AA4">
        <w:rPr>
          <w:rFonts w:asciiTheme="majorBidi" w:hAnsiTheme="majorBidi" w:cstheme="majorBidi"/>
        </w:rPr>
        <w:t>mg/10</w:t>
      </w:r>
      <w:r w:rsidRPr="00C92AA4">
        <w:rPr>
          <w:rFonts w:asciiTheme="majorBidi" w:hAnsiTheme="majorBidi" w:cstheme="majorBidi"/>
          <w:b/>
        </w:rPr>
        <w:t xml:space="preserve"> </w:t>
      </w:r>
      <w:r w:rsidRPr="00C92AA4">
        <w:rPr>
          <w:rFonts w:asciiTheme="majorBidi" w:hAnsiTheme="majorBidi" w:cstheme="majorBidi"/>
        </w:rPr>
        <w:t>mg филмирани таблетки за малки котки и котенца</w:t>
      </w:r>
      <w:r w:rsidRPr="00692647">
        <w:rPr>
          <w:rFonts w:asciiTheme="majorBidi" w:hAnsiTheme="majorBidi" w:cstheme="majorBidi"/>
        </w:rPr>
        <w:t xml:space="preserve">: </w:t>
      </w:r>
      <w:r w:rsidRPr="006F604B">
        <w:rPr>
          <w:rFonts w:asciiTheme="majorBidi" w:hAnsiTheme="majorBidi"/>
        </w:rPr>
        <w:t xml:space="preserve">0022-2987 </w:t>
      </w:r>
    </w:p>
    <w:p w14:paraId="2D33CE42" w14:textId="099FBFC7" w:rsidR="006F604B" w:rsidRPr="00692647" w:rsidRDefault="006F604B" w:rsidP="00692647">
      <w:pPr>
        <w:tabs>
          <w:tab w:val="left" w:pos="708"/>
        </w:tabs>
        <w:spacing w:line="240" w:lineRule="auto"/>
        <w:rPr>
          <w:rFonts w:asciiTheme="majorBidi" w:hAnsiTheme="majorBidi" w:cstheme="minorBidi"/>
          <w:lang w:val="ru-RU"/>
        </w:rPr>
      </w:pPr>
      <w:r w:rsidRPr="00C92AA4">
        <w:rPr>
          <w:rFonts w:asciiTheme="majorBidi" w:hAnsiTheme="majorBidi" w:cstheme="majorBidi"/>
        </w:rPr>
        <w:t>Milpro 16</w:t>
      </w:r>
      <w:r w:rsidRPr="00C92AA4">
        <w:rPr>
          <w:rFonts w:asciiTheme="majorBidi" w:hAnsiTheme="majorBidi" w:cstheme="majorBidi"/>
          <w:b/>
        </w:rPr>
        <w:t xml:space="preserve"> </w:t>
      </w:r>
      <w:r w:rsidRPr="00C92AA4">
        <w:rPr>
          <w:rFonts w:asciiTheme="majorBidi" w:hAnsiTheme="majorBidi" w:cstheme="majorBidi"/>
        </w:rPr>
        <w:t>mg/40</w:t>
      </w:r>
      <w:r w:rsidRPr="00C92AA4">
        <w:rPr>
          <w:rFonts w:asciiTheme="majorBidi" w:hAnsiTheme="majorBidi" w:cstheme="majorBidi"/>
          <w:b/>
        </w:rPr>
        <w:t xml:space="preserve"> </w:t>
      </w:r>
      <w:r w:rsidRPr="00C92AA4">
        <w:rPr>
          <w:rFonts w:asciiTheme="majorBidi" w:hAnsiTheme="majorBidi" w:cstheme="majorBidi"/>
        </w:rPr>
        <w:t>mg филмирани таблетки за котки</w:t>
      </w:r>
      <w:r w:rsidRPr="00692647">
        <w:rPr>
          <w:rFonts w:asciiTheme="majorBidi" w:hAnsiTheme="majorBidi" w:cstheme="majorBidi"/>
        </w:rPr>
        <w:t xml:space="preserve">: </w:t>
      </w:r>
      <w:r w:rsidRPr="006F604B">
        <w:rPr>
          <w:rFonts w:asciiTheme="majorBidi" w:hAnsiTheme="majorBidi"/>
        </w:rPr>
        <w:t>0022-2988</w:t>
      </w:r>
    </w:p>
    <w:p w14:paraId="222B15BD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69EDCB66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>Опаковки:</w:t>
      </w:r>
    </w:p>
    <w:p w14:paraId="62A0FCCB" w14:textId="77777777" w:rsidR="006F604B" w:rsidRPr="00FF4689" w:rsidRDefault="006F604B" w:rsidP="006F604B">
      <w:pPr>
        <w:spacing w:line="240" w:lineRule="auto"/>
        <w:rPr>
          <w:rFonts w:asciiTheme="majorBidi" w:hAnsiTheme="majorBidi" w:cstheme="majorBidi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0"/>
        <w:gridCol w:w="4531"/>
      </w:tblGrid>
      <w:tr w:rsidR="006F604B" w:rsidRPr="007D7539" w14:paraId="7F9005DD" w14:textId="77777777" w:rsidTr="00661DBE">
        <w:tc>
          <w:tcPr>
            <w:tcW w:w="4605" w:type="dxa"/>
            <w:shd w:val="clear" w:color="auto" w:fill="auto"/>
          </w:tcPr>
          <w:p w14:paraId="550ED16F" w14:textId="77777777" w:rsidR="006F604B" w:rsidRPr="00C92AA4" w:rsidRDefault="006F604B" w:rsidP="00661DBE">
            <w:pPr>
              <w:spacing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7D7539">
              <w:rPr>
                <w:rFonts w:asciiTheme="majorBidi" w:hAnsiTheme="majorBidi" w:cstheme="majorBidi"/>
                <w:b/>
                <w:lang w:val="es-ES"/>
              </w:rPr>
              <w:t>Milpro</w:t>
            </w:r>
            <w:proofErr w:type="spellEnd"/>
            <w:r w:rsidRPr="00FC459C">
              <w:rPr>
                <w:rFonts w:asciiTheme="majorBidi" w:hAnsiTheme="majorBidi" w:cstheme="majorBidi"/>
                <w:b/>
              </w:rPr>
              <w:t xml:space="preserve"> </w:t>
            </w:r>
            <w:r w:rsidRPr="00C92AA4">
              <w:rPr>
                <w:rFonts w:asciiTheme="majorBidi" w:hAnsiTheme="majorBidi" w:cstheme="majorBidi"/>
                <w:b/>
              </w:rPr>
              <w:t xml:space="preserve">4 </w:t>
            </w:r>
            <w:r w:rsidRPr="007D7539">
              <w:rPr>
                <w:rFonts w:asciiTheme="majorBidi" w:hAnsiTheme="majorBidi" w:cstheme="majorBidi"/>
                <w:b/>
                <w:lang w:val="es-ES"/>
              </w:rPr>
              <w:t>mg</w:t>
            </w:r>
            <w:r w:rsidRPr="00C92AA4">
              <w:rPr>
                <w:rFonts w:asciiTheme="majorBidi" w:hAnsiTheme="majorBidi" w:cstheme="majorBidi"/>
                <w:b/>
              </w:rPr>
              <w:t xml:space="preserve">/10 </w:t>
            </w:r>
            <w:r w:rsidRPr="007D7539">
              <w:rPr>
                <w:rFonts w:asciiTheme="majorBidi" w:hAnsiTheme="majorBidi" w:cstheme="majorBidi"/>
                <w:b/>
                <w:lang w:val="es-ES"/>
              </w:rPr>
              <w:t>mg</w:t>
            </w:r>
            <w:r w:rsidRPr="00C92AA4">
              <w:rPr>
                <w:rFonts w:asciiTheme="majorBidi" w:hAnsiTheme="majorBidi" w:cstheme="majorBidi"/>
                <w:b/>
              </w:rPr>
              <w:t xml:space="preserve"> филмирани таблетки за малки котки и котенца</w:t>
            </w:r>
          </w:p>
        </w:tc>
        <w:tc>
          <w:tcPr>
            <w:tcW w:w="4606" w:type="dxa"/>
            <w:shd w:val="clear" w:color="auto" w:fill="auto"/>
          </w:tcPr>
          <w:p w14:paraId="3485796C" w14:textId="77777777" w:rsidR="006F604B" w:rsidRPr="00C92AA4" w:rsidRDefault="006F604B" w:rsidP="00661DBE">
            <w:pPr>
              <w:spacing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C92AA4">
              <w:rPr>
                <w:rFonts w:asciiTheme="majorBidi" w:hAnsiTheme="majorBidi" w:cstheme="majorBidi"/>
                <w:b/>
                <w:lang w:val="en-GB"/>
              </w:rPr>
              <w:t>Milpro</w:t>
            </w:r>
            <w:proofErr w:type="spellEnd"/>
            <w:r w:rsidRPr="00C92AA4">
              <w:rPr>
                <w:rFonts w:asciiTheme="majorBidi" w:hAnsiTheme="majorBidi" w:cstheme="majorBidi"/>
                <w:b/>
              </w:rPr>
              <w:t xml:space="preserve"> 16 </w:t>
            </w:r>
            <w:r w:rsidRPr="00C92AA4">
              <w:rPr>
                <w:rFonts w:asciiTheme="majorBidi" w:hAnsiTheme="majorBidi" w:cstheme="majorBidi"/>
                <w:b/>
                <w:lang w:val="en-GB"/>
              </w:rPr>
              <w:t>mg</w:t>
            </w:r>
            <w:r w:rsidRPr="00C92AA4">
              <w:rPr>
                <w:rFonts w:asciiTheme="majorBidi" w:hAnsiTheme="majorBidi" w:cstheme="majorBidi"/>
                <w:b/>
              </w:rPr>
              <w:t xml:space="preserve">/40 </w:t>
            </w:r>
            <w:r w:rsidRPr="00C92AA4">
              <w:rPr>
                <w:rFonts w:asciiTheme="majorBidi" w:hAnsiTheme="majorBidi" w:cstheme="majorBidi"/>
                <w:b/>
                <w:lang w:val="en-GB"/>
              </w:rPr>
              <w:t>mg</w:t>
            </w:r>
            <w:r w:rsidRPr="00C92AA4">
              <w:rPr>
                <w:rFonts w:asciiTheme="majorBidi" w:hAnsiTheme="majorBidi" w:cstheme="majorBidi"/>
              </w:rPr>
              <w:t xml:space="preserve"> </w:t>
            </w:r>
            <w:r w:rsidRPr="00C92AA4">
              <w:rPr>
                <w:rFonts w:asciiTheme="majorBidi" w:hAnsiTheme="majorBidi" w:cstheme="majorBidi"/>
                <w:b/>
              </w:rPr>
              <w:t>филмирани таблетки за котки</w:t>
            </w:r>
          </w:p>
        </w:tc>
      </w:tr>
      <w:tr w:rsidR="006F604B" w:rsidRPr="007D7539" w14:paraId="26C7C1DC" w14:textId="77777777" w:rsidTr="00661DBE">
        <w:tc>
          <w:tcPr>
            <w:tcW w:w="4605" w:type="dxa"/>
            <w:shd w:val="clear" w:color="auto" w:fill="auto"/>
          </w:tcPr>
          <w:p w14:paraId="533DE320" w14:textId="77777777" w:rsidR="006F604B" w:rsidRPr="00C92AA4" w:rsidRDefault="006F604B" w:rsidP="00661DBE">
            <w:pPr>
              <w:spacing w:line="240" w:lineRule="auto"/>
              <w:rPr>
                <w:rFonts w:asciiTheme="majorBidi" w:hAnsiTheme="majorBidi" w:cstheme="majorBidi"/>
              </w:rPr>
            </w:pPr>
            <w:r w:rsidRPr="00C92AA4">
              <w:rPr>
                <w:rFonts w:asciiTheme="majorBidi" w:hAnsiTheme="majorBidi" w:cstheme="majorBidi"/>
              </w:rPr>
              <w:t xml:space="preserve">Картонена кутия с 2 таблетки, съдържаща 1 блистер с 2 таблетки </w:t>
            </w:r>
          </w:p>
          <w:p w14:paraId="083F1593" w14:textId="77777777" w:rsidR="006F604B" w:rsidRPr="00C92AA4" w:rsidRDefault="006F604B" w:rsidP="00661DBE">
            <w:pPr>
              <w:spacing w:line="240" w:lineRule="auto"/>
              <w:rPr>
                <w:rFonts w:asciiTheme="majorBidi" w:hAnsiTheme="majorBidi" w:cstheme="majorBidi"/>
              </w:rPr>
            </w:pPr>
            <w:r w:rsidRPr="00C92AA4">
              <w:rPr>
                <w:rFonts w:asciiTheme="majorBidi" w:hAnsiTheme="majorBidi" w:cstheme="majorBidi"/>
              </w:rPr>
              <w:lastRenderedPageBreak/>
              <w:t xml:space="preserve">Картонена кутия с 4 таблетки, съдържаща 2 блистера с по 2 таблетки </w:t>
            </w:r>
          </w:p>
          <w:p w14:paraId="772B5ECC" w14:textId="77777777" w:rsidR="006F604B" w:rsidRPr="00C92AA4" w:rsidRDefault="006F604B" w:rsidP="00661DBE">
            <w:pPr>
              <w:spacing w:line="240" w:lineRule="auto"/>
              <w:rPr>
                <w:rFonts w:asciiTheme="majorBidi" w:hAnsiTheme="majorBidi" w:cstheme="majorBidi"/>
              </w:rPr>
            </w:pPr>
            <w:r w:rsidRPr="00C92AA4">
              <w:rPr>
                <w:rFonts w:asciiTheme="majorBidi" w:hAnsiTheme="majorBidi" w:cstheme="majorBidi"/>
              </w:rPr>
              <w:t>Картонена кутия с 24 таблетки, съдържаща 12 блистера с по 2 таблетки</w:t>
            </w:r>
          </w:p>
        </w:tc>
        <w:tc>
          <w:tcPr>
            <w:tcW w:w="4606" w:type="dxa"/>
            <w:shd w:val="clear" w:color="auto" w:fill="auto"/>
          </w:tcPr>
          <w:p w14:paraId="55E0B35E" w14:textId="77777777" w:rsidR="006F604B" w:rsidRPr="00C92AA4" w:rsidRDefault="006F604B" w:rsidP="00661DBE">
            <w:pPr>
              <w:spacing w:line="240" w:lineRule="auto"/>
              <w:rPr>
                <w:rFonts w:asciiTheme="majorBidi" w:hAnsiTheme="majorBidi" w:cstheme="majorBidi"/>
              </w:rPr>
            </w:pPr>
            <w:r w:rsidRPr="00C92AA4">
              <w:rPr>
                <w:rFonts w:asciiTheme="majorBidi" w:hAnsiTheme="majorBidi" w:cstheme="majorBidi"/>
              </w:rPr>
              <w:lastRenderedPageBreak/>
              <w:t xml:space="preserve">Картонена кутия с 2 таблетки, съдържаща 1 блистер с 2 таблетки </w:t>
            </w:r>
          </w:p>
          <w:p w14:paraId="284DEF59" w14:textId="77777777" w:rsidR="006F604B" w:rsidRPr="00C92AA4" w:rsidRDefault="006F604B" w:rsidP="00661DBE">
            <w:pPr>
              <w:spacing w:line="240" w:lineRule="auto"/>
              <w:rPr>
                <w:rFonts w:asciiTheme="majorBidi" w:hAnsiTheme="majorBidi" w:cstheme="majorBidi"/>
              </w:rPr>
            </w:pPr>
            <w:r w:rsidRPr="00C92AA4">
              <w:rPr>
                <w:rFonts w:asciiTheme="majorBidi" w:hAnsiTheme="majorBidi" w:cstheme="majorBidi"/>
              </w:rPr>
              <w:lastRenderedPageBreak/>
              <w:t>Картонена кутия с 4 таблетки, съдържаща 2 блистера с по 2 таблетки</w:t>
            </w:r>
          </w:p>
          <w:p w14:paraId="50E3E6C6" w14:textId="77777777" w:rsidR="006F604B" w:rsidRPr="00C92AA4" w:rsidRDefault="006F604B" w:rsidP="00661DBE">
            <w:pPr>
              <w:spacing w:line="240" w:lineRule="auto"/>
              <w:rPr>
                <w:rFonts w:asciiTheme="majorBidi" w:hAnsiTheme="majorBidi" w:cstheme="majorBidi"/>
              </w:rPr>
            </w:pPr>
            <w:r w:rsidRPr="00C92AA4">
              <w:rPr>
                <w:rFonts w:asciiTheme="majorBidi" w:hAnsiTheme="majorBidi" w:cstheme="majorBidi"/>
              </w:rPr>
              <w:t xml:space="preserve">Картонена кутия с 24 таблетки, съдържаща 12 блистера с по 2 таблетки </w:t>
            </w:r>
          </w:p>
          <w:p w14:paraId="521911AC" w14:textId="77777777" w:rsidR="006F604B" w:rsidRPr="00C92AA4" w:rsidRDefault="006F604B" w:rsidP="00661DBE">
            <w:pPr>
              <w:spacing w:line="240" w:lineRule="auto"/>
              <w:rPr>
                <w:rFonts w:asciiTheme="majorBidi" w:hAnsiTheme="majorBidi" w:cstheme="majorBidi"/>
              </w:rPr>
            </w:pPr>
            <w:r w:rsidRPr="00C92AA4">
              <w:rPr>
                <w:rFonts w:asciiTheme="majorBidi" w:hAnsiTheme="majorBidi" w:cstheme="majorBidi"/>
              </w:rPr>
              <w:t>Картонена кутия с 48 таблетки, съдържаща 24 блистера с по 2 таблетки</w:t>
            </w:r>
          </w:p>
        </w:tc>
      </w:tr>
    </w:tbl>
    <w:p w14:paraId="5864EE9C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3322C0C5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>Не всички размери на опаковката могат да бъдат предлагани на пазара.</w:t>
      </w:r>
    </w:p>
    <w:p w14:paraId="574A2732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52CE9D01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5B6A0228" w14:textId="76B24F79" w:rsidR="006F604B" w:rsidRPr="00C92AA4" w:rsidRDefault="006F604B" w:rsidP="006F604B">
      <w:pPr>
        <w:tabs>
          <w:tab w:val="left" w:pos="0"/>
        </w:tabs>
        <w:spacing w:line="240" w:lineRule="auto"/>
        <w:ind w:left="567" w:hanging="567"/>
        <w:rPr>
          <w:rFonts w:asciiTheme="majorBidi" w:hAnsiTheme="majorBidi" w:cstheme="majorBidi"/>
          <w:b/>
          <w:bCs/>
        </w:rPr>
      </w:pPr>
      <w:r w:rsidRPr="00C92AA4">
        <w:rPr>
          <w:rFonts w:asciiTheme="majorBidi" w:hAnsiTheme="majorBidi" w:cstheme="majorBidi"/>
          <w:b/>
          <w:highlight w:val="lightGray"/>
        </w:rPr>
        <w:t>15.</w:t>
      </w:r>
      <w:r w:rsidRPr="00C92AA4">
        <w:rPr>
          <w:rFonts w:asciiTheme="majorBidi" w:hAnsiTheme="majorBidi" w:cstheme="majorBidi"/>
          <w:b/>
        </w:rPr>
        <w:tab/>
      </w:r>
      <w:r w:rsidRPr="00C92AA4">
        <w:rPr>
          <w:rFonts w:asciiTheme="majorBidi" w:hAnsiTheme="majorBidi" w:cstheme="majorBidi"/>
          <w:b/>
          <w:bCs/>
        </w:rPr>
        <w:t>Дата на последната редакция на текста</w:t>
      </w:r>
    </w:p>
    <w:p w14:paraId="0CE1ADB9" w14:textId="77777777" w:rsidR="006F604B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435D92F0" w14:textId="77777777" w:rsidR="00632D20" w:rsidRDefault="00632D20" w:rsidP="006F604B">
      <w:pPr>
        <w:spacing w:line="240" w:lineRule="auto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30/09/2025</w:t>
      </w:r>
    </w:p>
    <w:p w14:paraId="4646968E" w14:textId="77777777" w:rsidR="006F604B" w:rsidRPr="006F604B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1D0AA978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>Подробна информация за този ветеринарен лекарствен продукт може да намерите в базата данни на Съюза относно продуктите (</w:t>
      </w:r>
      <w:r w:rsidR="005B3408">
        <w:fldChar w:fldCharType="begin"/>
      </w:r>
      <w:r w:rsidR="005B3408">
        <w:instrText xml:space="preserve"> HYPERLINK "https://medicines.health.europa.eu/veterinary" </w:instrText>
      </w:r>
      <w:r w:rsidR="005B3408">
        <w:fldChar w:fldCharType="separate"/>
      </w:r>
      <w:r w:rsidRPr="00692647">
        <w:rPr>
          <w:rStyle w:val="Hyperlink"/>
          <w:rFonts w:asciiTheme="majorBidi" w:hAnsiTheme="majorBidi" w:cstheme="majorBidi"/>
          <w:lang w:val="fr-FR"/>
        </w:rPr>
        <w:t>https</w:t>
      </w:r>
      <w:r w:rsidRPr="00FC459C">
        <w:rPr>
          <w:rStyle w:val="Hyperlink"/>
          <w:rFonts w:asciiTheme="majorBidi" w:hAnsiTheme="majorBidi" w:cstheme="majorBidi"/>
        </w:rPr>
        <w:t>://</w:t>
      </w:r>
      <w:proofErr w:type="spellStart"/>
      <w:r w:rsidRPr="00692647">
        <w:rPr>
          <w:rStyle w:val="Hyperlink"/>
          <w:rFonts w:asciiTheme="majorBidi" w:hAnsiTheme="majorBidi" w:cstheme="majorBidi"/>
          <w:lang w:val="fr-FR"/>
        </w:rPr>
        <w:t>medicines</w:t>
      </w:r>
      <w:proofErr w:type="spellEnd"/>
      <w:r w:rsidRPr="00FC459C">
        <w:rPr>
          <w:rStyle w:val="Hyperlink"/>
          <w:rFonts w:asciiTheme="majorBidi" w:hAnsiTheme="majorBidi" w:cstheme="majorBidi"/>
        </w:rPr>
        <w:t>.</w:t>
      </w:r>
      <w:proofErr w:type="spellStart"/>
      <w:r w:rsidRPr="00692647">
        <w:rPr>
          <w:rStyle w:val="Hyperlink"/>
          <w:rFonts w:asciiTheme="majorBidi" w:hAnsiTheme="majorBidi" w:cstheme="majorBidi"/>
          <w:lang w:val="fr-FR"/>
        </w:rPr>
        <w:t>health</w:t>
      </w:r>
      <w:proofErr w:type="spellEnd"/>
      <w:r w:rsidRPr="00FC459C">
        <w:rPr>
          <w:rStyle w:val="Hyperlink"/>
          <w:rFonts w:asciiTheme="majorBidi" w:hAnsiTheme="majorBidi" w:cstheme="majorBidi"/>
        </w:rPr>
        <w:t>.</w:t>
      </w:r>
      <w:proofErr w:type="spellStart"/>
      <w:r w:rsidRPr="00692647">
        <w:rPr>
          <w:rStyle w:val="Hyperlink"/>
          <w:rFonts w:asciiTheme="majorBidi" w:hAnsiTheme="majorBidi" w:cstheme="majorBidi"/>
          <w:lang w:val="fr-FR"/>
        </w:rPr>
        <w:t>europa</w:t>
      </w:r>
      <w:proofErr w:type="spellEnd"/>
      <w:r w:rsidRPr="00FC459C">
        <w:rPr>
          <w:rStyle w:val="Hyperlink"/>
          <w:rFonts w:asciiTheme="majorBidi" w:hAnsiTheme="majorBidi" w:cstheme="majorBidi"/>
        </w:rPr>
        <w:t>.</w:t>
      </w:r>
      <w:r w:rsidRPr="00692647">
        <w:rPr>
          <w:rStyle w:val="Hyperlink"/>
          <w:rFonts w:asciiTheme="majorBidi" w:hAnsiTheme="majorBidi" w:cstheme="majorBidi"/>
          <w:lang w:val="fr-FR"/>
        </w:rPr>
        <w:t>eu</w:t>
      </w:r>
      <w:r w:rsidRPr="00FC459C">
        <w:rPr>
          <w:rStyle w:val="Hyperlink"/>
          <w:rFonts w:asciiTheme="majorBidi" w:hAnsiTheme="majorBidi" w:cstheme="majorBidi"/>
        </w:rPr>
        <w:t>/</w:t>
      </w:r>
      <w:proofErr w:type="spellStart"/>
      <w:r w:rsidRPr="00692647">
        <w:rPr>
          <w:rStyle w:val="Hyperlink"/>
          <w:rFonts w:asciiTheme="majorBidi" w:hAnsiTheme="majorBidi" w:cstheme="majorBidi"/>
          <w:lang w:val="fr-FR"/>
        </w:rPr>
        <w:t>veterinary</w:t>
      </w:r>
      <w:proofErr w:type="spellEnd"/>
      <w:r w:rsidR="005B3408">
        <w:rPr>
          <w:rStyle w:val="Hyperlink"/>
          <w:rFonts w:asciiTheme="majorBidi" w:hAnsiTheme="majorBidi" w:cstheme="majorBidi"/>
          <w:lang w:val="fr-FR"/>
        </w:rPr>
        <w:fldChar w:fldCharType="end"/>
      </w:r>
      <w:r w:rsidRPr="00C92AA4">
        <w:rPr>
          <w:rFonts w:asciiTheme="majorBidi" w:hAnsiTheme="majorBidi" w:cstheme="majorBidi"/>
        </w:rPr>
        <w:t>).</w:t>
      </w:r>
    </w:p>
    <w:p w14:paraId="3D1418F1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470D9FCE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70B87BE6" w14:textId="77777777" w:rsidR="006F604B" w:rsidRPr="00C92AA4" w:rsidRDefault="006F604B" w:rsidP="006F604B">
      <w:pPr>
        <w:tabs>
          <w:tab w:val="left" w:pos="0"/>
        </w:tabs>
        <w:spacing w:line="240" w:lineRule="auto"/>
        <w:ind w:left="567" w:hanging="567"/>
        <w:rPr>
          <w:rFonts w:asciiTheme="majorBidi" w:hAnsiTheme="majorBidi" w:cstheme="majorBidi"/>
          <w:b/>
          <w:bCs/>
        </w:rPr>
      </w:pPr>
      <w:r w:rsidRPr="00C92AA4">
        <w:rPr>
          <w:rFonts w:asciiTheme="majorBidi" w:hAnsiTheme="majorBidi" w:cstheme="majorBidi"/>
          <w:b/>
          <w:bCs/>
          <w:highlight w:val="lightGray"/>
        </w:rPr>
        <w:t>16.</w:t>
      </w:r>
      <w:r w:rsidRPr="00C92AA4">
        <w:rPr>
          <w:rFonts w:asciiTheme="majorBidi" w:hAnsiTheme="majorBidi" w:cstheme="majorBidi"/>
          <w:b/>
          <w:bCs/>
        </w:rPr>
        <w:tab/>
        <w:t>Данни за връзка</w:t>
      </w:r>
    </w:p>
    <w:p w14:paraId="70760D21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7BE29E73" w14:textId="5865DE3C" w:rsidR="006F604B" w:rsidRPr="00C92AA4" w:rsidRDefault="006F604B" w:rsidP="006F604B">
      <w:pPr>
        <w:spacing w:line="240" w:lineRule="auto"/>
        <w:rPr>
          <w:rFonts w:asciiTheme="majorBidi" w:hAnsiTheme="majorBidi" w:cstheme="majorBidi"/>
          <w:u w:val="single"/>
          <w:shd w:val="pct15" w:color="auto" w:fill="FFFFFF"/>
        </w:rPr>
      </w:pPr>
      <w:bookmarkStart w:id="0" w:name="_Hlk73552578"/>
      <w:r w:rsidRPr="00C92AA4">
        <w:rPr>
          <w:rFonts w:asciiTheme="majorBidi" w:hAnsiTheme="majorBidi" w:cstheme="majorBidi"/>
          <w:u w:val="single"/>
        </w:rPr>
        <w:t>Притежател на разрешението за търговия и производител, отговарящ за освобождаването на партиди</w:t>
      </w:r>
      <w:r w:rsidRPr="00692647">
        <w:rPr>
          <w:rFonts w:asciiTheme="majorBidi" w:hAnsiTheme="majorBidi" w:cstheme="majorBidi"/>
          <w:u w:val="single"/>
        </w:rPr>
        <w:t>:</w:t>
      </w:r>
    </w:p>
    <w:bookmarkEnd w:id="0"/>
    <w:p w14:paraId="3FE59E89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66FFB1E1" w14:textId="77777777" w:rsidR="006F604B" w:rsidRPr="007D7539" w:rsidRDefault="006F604B" w:rsidP="006F604B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color w:val="000000"/>
        </w:rPr>
      </w:pPr>
      <w:r w:rsidRPr="00C92AA4">
        <w:rPr>
          <w:rFonts w:asciiTheme="majorBidi" w:hAnsiTheme="majorBidi" w:cstheme="majorBidi"/>
          <w:color w:val="000000"/>
          <w:lang w:val="fr-FR"/>
        </w:rPr>
        <w:t>VIRBAC</w:t>
      </w:r>
    </w:p>
    <w:p w14:paraId="7A57E2D8" w14:textId="77777777" w:rsidR="006F604B" w:rsidRPr="007D7539" w:rsidRDefault="006F604B" w:rsidP="006F604B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color w:val="000000"/>
          <w:lang w:eastAsia="fr-FR"/>
        </w:rPr>
      </w:pPr>
      <w:r w:rsidRPr="007D7539">
        <w:rPr>
          <w:rFonts w:asciiTheme="majorBidi" w:hAnsiTheme="majorBidi" w:cstheme="majorBidi"/>
          <w:color w:val="000000"/>
          <w:lang w:eastAsia="fr-FR"/>
        </w:rPr>
        <w:t>1</w:t>
      </w:r>
      <w:r w:rsidRPr="00692647">
        <w:rPr>
          <w:rFonts w:asciiTheme="majorBidi" w:hAnsiTheme="majorBidi" w:cstheme="majorBidi"/>
          <w:color w:val="000000"/>
          <w:vertAlign w:val="superscript"/>
          <w:lang w:eastAsia="fr-FR"/>
        </w:rPr>
        <w:t>è</w:t>
      </w:r>
      <w:proofErr w:type="spellStart"/>
      <w:r w:rsidRPr="00692647">
        <w:rPr>
          <w:rFonts w:asciiTheme="majorBidi" w:hAnsiTheme="majorBidi" w:cstheme="majorBidi"/>
          <w:color w:val="000000"/>
          <w:vertAlign w:val="superscript"/>
          <w:lang w:val="fr-FR" w:eastAsia="fr-FR"/>
        </w:rPr>
        <w:t>re</w:t>
      </w:r>
      <w:proofErr w:type="spellEnd"/>
      <w:r w:rsidRPr="007D7539">
        <w:rPr>
          <w:rFonts w:asciiTheme="majorBidi" w:hAnsiTheme="majorBidi" w:cstheme="majorBidi"/>
          <w:color w:val="000000"/>
          <w:lang w:eastAsia="fr-FR"/>
        </w:rPr>
        <w:t xml:space="preserve"> </w:t>
      </w:r>
      <w:r w:rsidRPr="00C92AA4">
        <w:rPr>
          <w:rFonts w:asciiTheme="majorBidi" w:hAnsiTheme="majorBidi" w:cstheme="majorBidi"/>
          <w:color w:val="000000"/>
          <w:lang w:val="fr-FR" w:eastAsia="fr-FR"/>
        </w:rPr>
        <w:t>avenue</w:t>
      </w:r>
      <w:r w:rsidRPr="007D7539">
        <w:rPr>
          <w:rFonts w:asciiTheme="majorBidi" w:hAnsiTheme="majorBidi" w:cstheme="majorBidi"/>
          <w:color w:val="000000"/>
          <w:lang w:eastAsia="fr-FR"/>
        </w:rPr>
        <w:t xml:space="preserve"> 2065</w:t>
      </w:r>
      <w:r w:rsidRPr="00C92AA4">
        <w:rPr>
          <w:rFonts w:asciiTheme="majorBidi" w:hAnsiTheme="majorBidi" w:cstheme="majorBidi"/>
          <w:color w:val="000000"/>
          <w:lang w:val="fr-FR" w:eastAsia="fr-FR"/>
        </w:rPr>
        <w:t>m</w:t>
      </w:r>
      <w:r w:rsidRPr="007D7539">
        <w:rPr>
          <w:rFonts w:asciiTheme="majorBidi" w:hAnsiTheme="majorBidi" w:cstheme="majorBidi"/>
          <w:color w:val="000000"/>
          <w:lang w:eastAsia="fr-FR"/>
        </w:rPr>
        <w:t xml:space="preserve"> </w:t>
      </w:r>
      <w:r w:rsidRPr="00C92AA4">
        <w:rPr>
          <w:rFonts w:asciiTheme="majorBidi" w:hAnsiTheme="majorBidi" w:cstheme="majorBidi"/>
          <w:color w:val="000000"/>
          <w:lang w:val="fr-FR" w:eastAsia="fr-FR"/>
        </w:rPr>
        <w:t>LID</w:t>
      </w:r>
    </w:p>
    <w:p w14:paraId="18A67E12" w14:textId="77777777" w:rsidR="006F604B" w:rsidRPr="007D7539" w:rsidRDefault="006F604B" w:rsidP="006F604B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color w:val="000000"/>
        </w:rPr>
      </w:pPr>
      <w:r w:rsidRPr="007D7539">
        <w:rPr>
          <w:rFonts w:asciiTheme="majorBidi" w:hAnsiTheme="majorBidi" w:cstheme="majorBidi"/>
          <w:color w:val="000000"/>
        </w:rPr>
        <w:t xml:space="preserve">06516 </w:t>
      </w:r>
      <w:r w:rsidRPr="00C92AA4">
        <w:rPr>
          <w:rFonts w:asciiTheme="majorBidi" w:hAnsiTheme="majorBidi" w:cstheme="majorBidi"/>
          <w:color w:val="000000"/>
          <w:lang w:val="fr-FR"/>
        </w:rPr>
        <w:t>Carros</w:t>
      </w:r>
    </w:p>
    <w:p w14:paraId="463F26EB" w14:textId="6A4C42EF" w:rsidR="006F604B" w:rsidRPr="007D7539" w:rsidRDefault="006F604B" w:rsidP="006F604B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color w:val="000000"/>
          <w:lang w:eastAsia="fr-FR"/>
        </w:rPr>
      </w:pPr>
      <w:r w:rsidRPr="005E4464">
        <w:rPr>
          <w:rFonts w:asciiTheme="majorBidi" w:hAnsiTheme="majorBidi" w:cstheme="majorBidi"/>
        </w:rPr>
        <w:t>Франция</w:t>
      </w:r>
    </w:p>
    <w:p w14:paraId="7FC4EFEA" w14:textId="77777777" w:rsidR="006F604B" w:rsidRPr="00692647" w:rsidRDefault="006F604B" w:rsidP="006F604B">
      <w:pPr>
        <w:spacing w:line="240" w:lineRule="auto"/>
        <w:rPr>
          <w:rFonts w:asciiTheme="majorBidi" w:eastAsiaTheme="minorEastAsia" w:hAnsiTheme="majorBidi" w:cstheme="majorBidi"/>
          <w:u w:val="single"/>
          <w:lang w:eastAsia="zh-CN"/>
        </w:rPr>
      </w:pPr>
    </w:p>
    <w:p w14:paraId="4134EF73" w14:textId="77777777" w:rsidR="006F604B" w:rsidRPr="00692647" w:rsidRDefault="006F604B" w:rsidP="006F604B">
      <w:pPr>
        <w:spacing w:line="240" w:lineRule="auto"/>
        <w:rPr>
          <w:rFonts w:asciiTheme="majorBidi" w:eastAsiaTheme="minorEastAsia" w:hAnsiTheme="majorBidi" w:cstheme="majorBidi"/>
          <w:u w:val="single"/>
          <w:lang w:eastAsia="zh-CN"/>
        </w:rPr>
      </w:pPr>
      <w:bookmarkStart w:id="1" w:name="_Hlk73552585"/>
      <w:r w:rsidRPr="00692647">
        <w:rPr>
          <w:rFonts w:asciiTheme="majorBidi" w:eastAsiaTheme="minorEastAsia" w:hAnsiTheme="majorBidi" w:cstheme="majorBidi"/>
          <w:u w:val="single"/>
          <w:lang w:eastAsia="zh-CN"/>
        </w:rPr>
        <w:t xml:space="preserve">Местни </w:t>
      </w:r>
      <w:r w:rsidRPr="00692647">
        <w:rPr>
          <w:rFonts w:asciiTheme="majorBidi" w:hAnsiTheme="majorBidi" w:cstheme="majorBidi"/>
          <w:u w:val="single"/>
        </w:rPr>
        <w:t>представители и данни за връзка за съобщаване на предполагаеми неблагоприятни реакции</w:t>
      </w:r>
      <w:r w:rsidRPr="00692647">
        <w:rPr>
          <w:rFonts w:asciiTheme="majorBidi" w:eastAsiaTheme="minorEastAsia" w:hAnsiTheme="majorBidi" w:cstheme="majorBidi"/>
          <w:u w:val="single"/>
          <w:lang w:eastAsia="zh-CN"/>
        </w:rPr>
        <w:t>:</w:t>
      </w:r>
    </w:p>
    <w:bookmarkEnd w:id="1"/>
    <w:p w14:paraId="26D2E9F8" w14:textId="77777777" w:rsidR="006F604B" w:rsidRDefault="006F604B" w:rsidP="006F604B">
      <w:pPr>
        <w:tabs>
          <w:tab w:val="left" w:pos="0"/>
        </w:tabs>
        <w:spacing w:line="240" w:lineRule="auto"/>
        <w:rPr>
          <w:rFonts w:asciiTheme="majorBidi" w:hAnsiTheme="majorBidi" w:cstheme="majorBidi"/>
        </w:rPr>
      </w:pPr>
    </w:p>
    <w:p w14:paraId="65600371" w14:textId="77777777" w:rsidR="00070004" w:rsidRPr="004E1927" w:rsidRDefault="00070004" w:rsidP="00070004">
      <w:pPr>
        <w:spacing w:line="240" w:lineRule="auto"/>
        <w:ind w:right="-318"/>
        <w:rPr>
          <w:color w:val="000000"/>
          <w:lang w:eastAsia="de-DE"/>
        </w:rPr>
      </w:pPr>
      <w:r w:rsidRPr="004E1927">
        <w:rPr>
          <w:color w:val="000000"/>
          <w:lang w:eastAsia="de-DE"/>
        </w:rPr>
        <w:t>САМ БС ЕООД</w:t>
      </w:r>
    </w:p>
    <w:p w14:paraId="2F70F1E0" w14:textId="77777777" w:rsidR="00070004" w:rsidRPr="004E1927" w:rsidRDefault="00070004" w:rsidP="00070004">
      <w:pPr>
        <w:spacing w:line="240" w:lineRule="auto"/>
        <w:ind w:right="-318"/>
        <w:rPr>
          <w:color w:val="000000"/>
          <w:lang w:eastAsia="de-DE"/>
        </w:rPr>
      </w:pPr>
      <w:r w:rsidRPr="004E1927">
        <w:rPr>
          <w:color w:val="000000"/>
          <w:lang w:eastAsia="de-DE"/>
        </w:rPr>
        <w:t>Бул. "Д-р Петър Дертлиев" 25, Търговски център Лабиринт, ет. 5, офис САМ БС ЕООД</w:t>
      </w:r>
    </w:p>
    <w:p w14:paraId="1AFBE077" w14:textId="77777777" w:rsidR="00070004" w:rsidRPr="004E1927" w:rsidRDefault="00070004" w:rsidP="00070004">
      <w:pPr>
        <w:spacing w:line="240" w:lineRule="auto"/>
        <w:ind w:right="-318"/>
        <w:rPr>
          <w:color w:val="000000"/>
          <w:lang w:eastAsia="de-DE"/>
        </w:rPr>
      </w:pPr>
      <w:r w:rsidRPr="004E1927">
        <w:rPr>
          <w:color w:val="000000"/>
          <w:lang w:eastAsia="de-DE"/>
        </w:rPr>
        <w:t>BG София 1335</w:t>
      </w:r>
    </w:p>
    <w:p w14:paraId="4BDEF0A6" w14:textId="77777777" w:rsidR="00070004" w:rsidRPr="004E1927" w:rsidRDefault="00070004" w:rsidP="00070004">
      <w:pPr>
        <w:spacing w:line="240" w:lineRule="auto"/>
        <w:ind w:right="-318"/>
        <w:rPr>
          <w:color w:val="000000"/>
          <w:lang w:eastAsia="de-DE"/>
        </w:rPr>
      </w:pPr>
      <w:r w:rsidRPr="004E1927">
        <w:rPr>
          <w:color w:val="000000"/>
          <w:lang w:eastAsia="de-DE"/>
        </w:rPr>
        <w:t>Teл: +359 2 810 0173</w:t>
      </w:r>
    </w:p>
    <w:p w14:paraId="42C2EBB8" w14:textId="77777777" w:rsidR="00070004" w:rsidRPr="004E1927" w:rsidRDefault="00070004" w:rsidP="00070004">
      <w:pPr>
        <w:spacing w:line="240" w:lineRule="auto"/>
        <w:ind w:right="-318"/>
        <w:rPr>
          <w:color w:val="000000"/>
          <w:lang w:eastAsia="de-DE"/>
        </w:rPr>
      </w:pPr>
      <w:r w:rsidRPr="004E1927">
        <w:rPr>
          <w:color w:val="000000"/>
          <w:lang w:eastAsia="de-DE"/>
        </w:rPr>
        <w:t>sambs@sambs.bg</w:t>
      </w:r>
    </w:p>
    <w:p w14:paraId="1984763D" w14:textId="77777777" w:rsidR="006F604B" w:rsidRPr="00C92AA4" w:rsidRDefault="006F604B" w:rsidP="006F604B">
      <w:pPr>
        <w:tabs>
          <w:tab w:val="left" w:pos="0"/>
        </w:tabs>
        <w:spacing w:line="240" w:lineRule="auto"/>
        <w:rPr>
          <w:rFonts w:asciiTheme="majorBidi" w:hAnsiTheme="majorBidi" w:cstheme="majorBidi"/>
        </w:rPr>
      </w:pPr>
    </w:p>
    <w:p w14:paraId="09B8CD65" w14:textId="04E6AED2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  <w:r w:rsidRPr="00C92AA4">
        <w:rPr>
          <w:rFonts w:asciiTheme="majorBidi" w:hAnsiTheme="majorBidi" w:cstheme="majorBidi"/>
        </w:rPr>
        <w:t>За всякаква информация относно този ветеринарен лекарствен продукт, моля, свържете се с местния представител на притежателя на разрешението за търговия.</w:t>
      </w:r>
    </w:p>
    <w:p w14:paraId="11AC4DE6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</w:rPr>
      </w:pPr>
    </w:p>
    <w:p w14:paraId="2262691E" w14:textId="77777777" w:rsidR="006F604B" w:rsidRPr="00C92AA4" w:rsidRDefault="006F604B" w:rsidP="006F604B">
      <w:pPr>
        <w:spacing w:line="240" w:lineRule="auto"/>
        <w:rPr>
          <w:rFonts w:asciiTheme="majorBidi" w:hAnsiTheme="majorBidi" w:cstheme="majorBidi"/>
          <w:lang w:val="ru-RU"/>
        </w:rPr>
      </w:pPr>
    </w:p>
    <w:p w14:paraId="2F009868" w14:textId="22AC8A9A" w:rsidR="00CC4B8D" w:rsidRDefault="005B3408" w:rsidP="007F2CB9">
      <w:pPr>
        <w:tabs>
          <w:tab w:val="clear" w:pos="567"/>
        </w:tabs>
        <w:spacing w:line="240" w:lineRule="auto"/>
        <w:rPr>
          <w:rFonts w:eastAsia="Calibri"/>
          <w:sz w:val="24"/>
          <w:szCs w:val="24"/>
        </w:rPr>
      </w:pPr>
      <w:r w:rsidRPr="003471AF">
        <w:rPr>
          <w:rFonts w:eastAsia="Calibri"/>
          <w:sz w:val="24"/>
          <w:szCs w:val="24"/>
        </w:rPr>
        <w:pict w14:anchorId="3C76F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364FF700-429A-45A6-867D-C3BF5AADAFFA}" provid="{00000000-0000-0000-0000-000000000000}" o:suggestedsigner="Д-Р КРАСИМИР ЗЛАТКОВ" o:suggestedsigner2="ДИРЕКТОР НА ДИРЕКЦИЯ КВЛП" issignatureline="t"/>
          </v:shape>
        </w:pict>
      </w:r>
    </w:p>
    <w:p w14:paraId="504DF8B5" w14:textId="77777777" w:rsidR="005B3408" w:rsidRPr="006F604B" w:rsidRDefault="005B3408" w:rsidP="007F2CB9">
      <w:pPr>
        <w:tabs>
          <w:tab w:val="clear" w:pos="567"/>
        </w:tabs>
        <w:spacing w:line="240" w:lineRule="auto"/>
        <w:rPr>
          <w:rFonts w:asciiTheme="majorBidi" w:hAnsiTheme="majorBidi"/>
          <w:lang w:val="ru-RU"/>
        </w:rPr>
      </w:pPr>
      <w:bookmarkStart w:id="2" w:name="_GoBack"/>
      <w:bookmarkEnd w:id="2"/>
    </w:p>
    <w:sectPr w:rsidR="005B3408" w:rsidRPr="006F604B" w:rsidSect="007F2CB9">
      <w:footerReference w:type="defaul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rtlGutter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1A133B" w16cex:dateUtc="2025-07-10T08:23:00Z"/>
  <w16cex:commentExtensible w16cex:durableId="2C1A1353" w16cex:dateUtc="2025-07-10T08:24:00Z"/>
  <w16cex:commentExtensible w16cex:durableId="2C1A1369" w16cex:dateUtc="2025-07-10T08:24:00Z"/>
  <w16cex:commentExtensible w16cex:durableId="2C1A1375" w16cex:dateUtc="2025-07-10T08:24:00Z"/>
  <w16cex:commentExtensible w16cex:durableId="2C1A137D" w16cex:dateUtc="2025-07-10T08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BCE288" w16cid:durableId="2C1A133B"/>
  <w16cid:commentId w16cid:paraId="226CCA89" w16cid:durableId="2C1A1353"/>
  <w16cid:commentId w16cid:paraId="56482FCE" w16cid:durableId="2C1A1369"/>
  <w16cid:commentId w16cid:paraId="54AB66DF" w16cid:durableId="2C1A1375"/>
  <w16cid:commentId w16cid:paraId="797C3C80" w16cid:durableId="2C1A13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A3043" w14:textId="77777777" w:rsidR="004775D8" w:rsidRDefault="004775D8" w:rsidP="007F2CB9">
      <w:pPr>
        <w:spacing w:line="240" w:lineRule="auto"/>
      </w:pPr>
      <w:r>
        <w:separator/>
      </w:r>
    </w:p>
  </w:endnote>
  <w:endnote w:type="continuationSeparator" w:id="0">
    <w:p w14:paraId="46E1DF2B" w14:textId="77777777" w:rsidR="004775D8" w:rsidRDefault="004775D8" w:rsidP="007F2CB9">
      <w:pPr>
        <w:spacing w:line="240" w:lineRule="auto"/>
      </w:pPr>
      <w:r>
        <w:continuationSeparator/>
      </w:r>
    </w:p>
  </w:endnote>
  <w:endnote w:type="continuationNotice" w:id="1">
    <w:p w14:paraId="18073900" w14:textId="77777777" w:rsidR="004775D8" w:rsidRDefault="004775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81D0E" w14:textId="2BAB0BA1" w:rsidR="00661DBE" w:rsidRPr="007F2CB9" w:rsidRDefault="00661DBE" w:rsidP="007F2CB9">
    <w:pPr>
      <w:pStyle w:val="Footer"/>
      <w:tabs>
        <w:tab w:val="clear" w:pos="8930"/>
        <w:tab w:val="right" w:pos="8931"/>
      </w:tabs>
      <w:jc w:val="center"/>
      <w:rPr>
        <w:rFonts w:asciiTheme="minorBidi" w:hAnsiTheme="minorBidi"/>
      </w:rPr>
    </w:pPr>
    <w:r w:rsidRPr="007F2CB9">
      <w:rPr>
        <w:rFonts w:asciiTheme="minorBidi" w:hAnsiTheme="minorBidi"/>
      </w:rPr>
      <w:fldChar w:fldCharType="begin"/>
    </w:r>
    <w:r w:rsidRPr="00195154">
      <w:rPr>
        <w:rFonts w:asciiTheme="minorBidi" w:hAnsiTheme="minorBidi" w:cstheme="minorBidi"/>
      </w:rPr>
      <w:instrText xml:space="preserve"> PAGE  \* MERGEFORMAT </w:instrText>
    </w:r>
    <w:r w:rsidRPr="007F2CB9">
      <w:rPr>
        <w:rFonts w:asciiTheme="minorBidi" w:hAnsiTheme="minorBidi"/>
      </w:rPr>
      <w:fldChar w:fldCharType="separate"/>
    </w:r>
    <w:r w:rsidR="005B3408">
      <w:rPr>
        <w:rFonts w:asciiTheme="minorBidi" w:hAnsiTheme="minorBidi" w:cstheme="minorBidi"/>
        <w:noProof/>
      </w:rPr>
      <w:t>6</w:t>
    </w:r>
    <w:r w:rsidRPr="007F2CB9">
      <w:rPr>
        <w:rFonts w:asciiTheme="minorBidi" w:hAnsiTheme="minorBid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F2510" w14:textId="77777777" w:rsidR="004775D8" w:rsidRDefault="004775D8" w:rsidP="007F2CB9">
      <w:pPr>
        <w:spacing w:line="240" w:lineRule="auto"/>
      </w:pPr>
      <w:r>
        <w:separator/>
      </w:r>
    </w:p>
  </w:footnote>
  <w:footnote w:type="continuationSeparator" w:id="0">
    <w:p w14:paraId="7C9FC118" w14:textId="77777777" w:rsidR="004775D8" w:rsidRDefault="004775D8" w:rsidP="007F2CB9">
      <w:pPr>
        <w:spacing w:line="240" w:lineRule="auto"/>
      </w:pPr>
      <w:r>
        <w:continuationSeparator/>
      </w:r>
    </w:p>
  </w:footnote>
  <w:footnote w:type="continuationNotice" w:id="1">
    <w:p w14:paraId="308AB24B" w14:textId="77777777" w:rsidR="004775D8" w:rsidRDefault="004775D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16E1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000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CE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FE61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7268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58B9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E8F5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381B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784B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1506AE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4B8CB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FC01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0A75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DE76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5663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F298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AD0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9E3C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  <w:color w:val="auto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34A502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cs="Symbol" w:hint="default"/>
      </w:rPr>
    </w:lvl>
    <w:lvl w:ilvl="1" w:tplc="418AA94C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3B68852C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cs="Wingdings" w:hint="default"/>
      </w:rPr>
    </w:lvl>
    <w:lvl w:ilvl="3" w:tplc="8D18565A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4" w:tplc="1F4C286A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F00E09BC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cs="Wingdings" w:hint="default"/>
      </w:rPr>
    </w:lvl>
    <w:lvl w:ilvl="6" w:tplc="E8964316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cs="Symbol" w:hint="default"/>
      </w:rPr>
    </w:lvl>
    <w:lvl w:ilvl="7" w:tplc="11449C32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D4B22BCA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814DAD"/>
    <w:multiLevelType w:val="hybridMultilevel"/>
    <w:tmpl w:val="F4608BDE"/>
    <w:lvl w:ilvl="0" w:tplc="04020015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43193C"/>
    <w:multiLevelType w:val="hybridMultilevel"/>
    <w:tmpl w:val="70584BD4"/>
    <w:lvl w:ilvl="0" w:tplc="D3F4B95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cs="Symbol" w:hint="default"/>
      </w:rPr>
    </w:lvl>
    <w:lvl w:ilvl="1" w:tplc="7E0859EC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12CEB424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cs="Wingdings" w:hint="default"/>
      </w:rPr>
    </w:lvl>
    <w:lvl w:ilvl="3" w:tplc="5C50BF1C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4" w:tplc="25B88562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6BDEA318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cs="Wingdings" w:hint="default"/>
      </w:rPr>
    </w:lvl>
    <w:lvl w:ilvl="6" w:tplc="4DEA8116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cs="Symbol" w:hint="default"/>
      </w:rPr>
    </w:lvl>
    <w:lvl w:ilvl="7" w:tplc="9BCC822A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F9C4A58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AA609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6600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1A0B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9CAB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A02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8A6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DA82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EA50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1A8C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13" w15:restartNumberingAfterBreak="0">
    <w:nsid w:val="2B354683"/>
    <w:multiLevelType w:val="hybridMultilevel"/>
    <w:tmpl w:val="0EE81776"/>
    <w:lvl w:ilvl="0" w:tplc="A2B483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9A469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B2E0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6702F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3201F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60F7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48202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B4C43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D0DD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EE9C7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CAE426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4B6B04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0FEF30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9EFB3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1F4397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D709A0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D0EF5D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FA4B17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A06E3F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</w:rPr>
    </w:lvl>
    <w:lvl w:ilvl="1" w:tplc="DF50C0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46972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BC8D86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7F4AD0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6AF79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E6625A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53021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EA1CE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00498D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F1284B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2DAF9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85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B652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DA14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569F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D65D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C2BE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F10612A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cs="Symbol" w:hint="default"/>
      </w:rPr>
    </w:lvl>
    <w:lvl w:ilvl="1" w:tplc="CB82DB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FAAC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8E0B4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57471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F4D8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796F9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EE845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EA05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09EE723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9211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B49C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D69E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E1C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8871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72C2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09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FE0B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85BE286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cs="Symbol" w:hint="default"/>
      </w:rPr>
    </w:lvl>
    <w:lvl w:ilvl="1" w:tplc="A9383F9A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5CD256F6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cs="Wingdings" w:hint="default"/>
      </w:rPr>
    </w:lvl>
    <w:lvl w:ilvl="3" w:tplc="A12A4F2A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4" w:tplc="7AB26964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A77486FE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cs="Wingdings" w:hint="default"/>
      </w:rPr>
    </w:lvl>
    <w:lvl w:ilvl="6" w:tplc="51DE2560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cs="Symbol" w:hint="default"/>
      </w:rPr>
    </w:lvl>
    <w:lvl w:ilvl="7" w:tplc="2F9CF5BA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9F96C2B6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4560C9B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cs="Symbol" w:hint="default"/>
      </w:rPr>
    </w:lvl>
    <w:lvl w:ilvl="1" w:tplc="66C4FF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BEF9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28845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D868B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F6C3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8BC14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4D885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FA33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bCs/>
      </w:rPr>
    </w:lvl>
  </w:abstractNum>
  <w:abstractNum w:abstractNumId="28" w15:restartNumberingAfterBreak="0">
    <w:nsid w:val="5B645EC1"/>
    <w:multiLevelType w:val="hybridMultilevel"/>
    <w:tmpl w:val="CEE60DD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C3C1E"/>
    <w:multiLevelType w:val="hybridMultilevel"/>
    <w:tmpl w:val="BCC6941C"/>
    <w:lvl w:ilvl="0" w:tplc="4C6421B8">
      <w:start w:val="1"/>
      <w:numFmt w:val="upperLetter"/>
      <w:pStyle w:val="Style3"/>
      <w:suff w:val="space"/>
      <w:lvlText w:val="%1."/>
      <w:lvlJc w:val="left"/>
      <w:rPr>
        <w:rFonts w:hint="default"/>
      </w:rPr>
    </w:lvl>
    <w:lvl w:ilvl="1" w:tplc="E3BE97C6">
      <w:start w:val="1"/>
      <w:numFmt w:val="lowerLetter"/>
      <w:lvlText w:val="%2."/>
      <w:lvlJc w:val="left"/>
      <w:pPr>
        <w:ind w:left="1440" w:hanging="360"/>
      </w:pPr>
    </w:lvl>
    <w:lvl w:ilvl="2" w:tplc="EBD4D74C">
      <w:start w:val="1"/>
      <w:numFmt w:val="lowerRoman"/>
      <w:lvlText w:val="%3."/>
      <w:lvlJc w:val="right"/>
      <w:pPr>
        <w:ind w:left="2160" w:hanging="180"/>
      </w:pPr>
    </w:lvl>
    <w:lvl w:ilvl="3" w:tplc="07F0F14C">
      <w:start w:val="1"/>
      <w:numFmt w:val="decimal"/>
      <w:lvlText w:val="%4."/>
      <w:lvlJc w:val="left"/>
      <w:pPr>
        <w:ind w:left="2880" w:hanging="360"/>
      </w:pPr>
    </w:lvl>
    <w:lvl w:ilvl="4" w:tplc="B0FE7C84">
      <w:start w:val="1"/>
      <w:numFmt w:val="lowerLetter"/>
      <w:lvlText w:val="%5."/>
      <w:lvlJc w:val="left"/>
      <w:pPr>
        <w:ind w:left="3600" w:hanging="360"/>
      </w:pPr>
    </w:lvl>
    <w:lvl w:ilvl="5" w:tplc="33BE9158">
      <w:start w:val="1"/>
      <w:numFmt w:val="lowerRoman"/>
      <w:lvlText w:val="%6."/>
      <w:lvlJc w:val="right"/>
      <w:pPr>
        <w:ind w:left="4320" w:hanging="180"/>
      </w:pPr>
    </w:lvl>
    <w:lvl w:ilvl="6" w:tplc="4E82450A">
      <w:start w:val="1"/>
      <w:numFmt w:val="decimal"/>
      <w:lvlText w:val="%7."/>
      <w:lvlJc w:val="left"/>
      <w:pPr>
        <w:ind w:left="5040" w:hanging="360"/>
      </w:pPr>
    </w:lvl>
    <w:lvl w:ilvl="7" w:tplc="FE84C812">
      <w:start w:val="1"/>
      <w:numFmt w:val="lowerLetter"/>
      <w:lvlText w:val="%8."/>
      <w:lvlJc w:val="left"/>
      <w:pPr>
        <w:ind w:left="5760" w:hanging="360"/>
      </w:pPr>
    </w:lvl>
    <w:lvl w:ilvl="8" w:tplc="101A1B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A6B630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cs="Symbol" w:hint="default"/>
      </w:rPr>
    </w:lvl>
    <w:lvl w:ilvl="1" w:tplc="DEA887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F61B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F507F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99871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FC42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B38D7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CF87B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D00F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36" w15:restartNumberingAfterBreak="0">
    <w:nsid w:val="71FB76EB"/>
    <w:multiLevelType w:val="hybridMultilevel"/>
    <w:tmpl w:val="CC66055E"/>
    <w:lvl w:ilvl="0" w:tplc="BEF68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3ACB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8EAC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B46D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813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ACAE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9E18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C651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F2EE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B8B216B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A22AB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A4CA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22AB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0E42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3CA0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6AE4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657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A2C0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9798356A">
      <w:start w:val="1"/>
      <w:numFmt w:val="decimal"/>
      <w:lvlText w:val="%1."/>
      <w:lvlJc w:val="left"/>
      <w:pPr>
        <w:ind w:left="720" w:hanging="360"/>
      </w:pPr>
    </w:lvl>
    <w:lvl w:ilvl="1" w:tplc="6E5AE702">
      <w:start w:val="1"/>
      <w:numFmt w:val="lowerLetter"/>
      <w:lvlText w:val="%2."/>
      <w:lvlJc w:val="left"/>
      <w:pPr>
        <w:ind w:left="1440" w:hanging="360"/>
      </w:pPr>
    </w:lvl>
    <w:lvl w:ilvl="2" w:tplc="DCBCB932">
      <w:start w:val="1"/>
      <w:numFmt w:val="lowerRoman"/>
      <w:lvlText w:val="%3."/>
      <w:lvlJc w:val="right"/>
      <w:pPr>
        <w:ind w:left="2160" w:hanging="180"/>
      </w:pPr>
    </w:lvl>
    <w:lvl w:ilvl="3" w:tplc="5AE448B6">
      <w:start w:val="1"/>
      <w:numFmt w:val="decimal"/>
      <w:lvlText w:val="%4."/>
      <w:lvlJc w:val="left"/>
      <w:pPr>
        <w:ind w:left="2880" w:hanging="360"/>
      </w:pPr>
    </w:lvl>
    <w:lvl w:ilvl="4" w:tplc="F30226EE">
      <w:start w:val="1"/>
      <w:numFmt w:val="lowerLetter"/>
      <w:lvlText w:val="%5."/>
      <w:lvlJc w:val="left"/>
      <w:pPr>
        <w:ind w:left="3600" w:hanging="360"/>
      </w:pPr>
    </w:lvl>
    <w:lvl w:ilvl="5" w:tplc="03624140">
      <w:start w:val="1"/>
      <w:numFmt w:val="lowerRoman"/>
      <w:lvlText w:val="%6."/>
      <w:lvlJc w:val="right"/>
      <w:pPr>
        <w:ind w:left="4320" w:hanging="180"/>
      </w:pPr>
    </w:lvl>
    <w:lvl w:ilvl="6" w:tplc="B270E10A">
      <w:start w:val="1"/>
      <w:numFmt w:val="decimal"/>
      <w:lvlText w:val="%7."/>
      <w:lvlJc w:val="left"/>
      <w:pPr>
        <w:ind w:left="5040" w:hanging="360"/>
      </w:pPr>
    </w:lvl>
    <w:lvl w:ilvl="7" w:tplc="E0522B2C">
      <w:start w:val="1"/>
      <w:numFmt w:val="lowerLetter"/>
      <w:lvlText w:val="%8."/>
      <w:lvlJc w:val="left"/>
      <w:pPr>
        <w:ind w:left="5760" w:hanging="360"/>
      </w:pPr>
    </w:lvl>
    <w:lvl w:ilvl="8" w:tplc="BA74AB4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BFBE6CC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cs="Symbol" w:hint="default"/>
      </w:rPr>
    </w:lvl>
    <w:lvl w:ilvl="1" w:tplc="8062A3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E6B5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92EB5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BC089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A00B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7BC77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18611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C470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3">
    <w:abstractNumId w:val="35"/>
  </w:num>
  <w:num w:numId="4">
    <w:abstractNumId w:val="34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7"/>
  </w:num>
  <w:num w:numId="23">
    <w:abstractNumId w:val="37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3"/>
  </w:num>
  <w:num w:numId="30">
    <w:abstractNumId w:val="39"/>
  </w:num>
  <w:num w:numId="31">
    <w:abstractNumId w:val="40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8"/>
  </w:num>
  <w:num w:numId="40">
    <w:abstractNumId w:val="29"/>
  </w:num>
  <w:num w:numId="41">
    <w:abstractNumId w:val="7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C4B8D"/>
    <w:rsid w:val="000008A7"/>
    <w:rsid w:val="00001EDC"/>
    <w:rsid w:val="0000633E"/>
    <w:rsid w:val="00010703"/>
    <w:rsid w:val="00010E5F"/>
    <w:rsid w:val="00021F76"/>
    <w:rsid w:val="00024787"/>
    <w:rsid w:val="00026598"/>
    <w:rsid w:val="000332A1"/>
    <w:rsid w:val="00036F66"/>
    <w:rsid w:val="000371EA"/>
    <w:rsid w:val="000408BF"/>
    <w:rsid w:val="000443BA"/>
    <w:rsid w:val="000529BD"/>
    <w:rsid w:val="0005679B"/>
    <w:rsid w:val="0006170A"/>
    <w:rsid w:val="00062AB5"/>
    <w:rsid w:val="00063253"/>
    <w:rsid w:val="00070004"/>
    <w:rsid w:val="000721AD"/>
    <w:rsid w:val="00077883"/>
    <w:rsid w:val="00080698"/>
    <w:rsid w:val="000812ED"/>
    <w:rsid w:val="000A2415"/>
    <w:rsid w:val="000A313E"/>
    <w:rsid w:val="000A325B"/>
    <w:rsid w:val="000A4975"/>
    <w:rsid w:val="000C1D76"/>
    <w:rsid w:val="000C29AD"/>
    <w:rsid w:val="000C39E5"/>
    <w:rsid w:val="000C623D"/>
    <w:rsid w:val="000D3A40"/>
    <w:rsid w:val="000D3B41"/>
    <w:rsid w:val="000E00FE"/>
    <w:rsid w:val="000E0F61"/>
    <w:rsid w:val="000E5B6D"/>
    <w:rsid w:val="000E6D9F"/>
    <w:rsid w:val="000E785F"/>
    <w:rsid w:val="000F7378"/>
    <w:rsid w:val="001061F6"/>
    <w:rsid w:val="001165CD"/>
    <w:rsid w:val="00117AE6"/>
    <w:rsid w:val="00122705"/>
    <w:rsid w:val="001239AA"/>
    <w:rsid w:val="00131C05"/>
    <w:rsid w:val="00133D41"/>
    <w:rsid w:val="00136C9D"/>
    <w:rsid w:val="001376CD"/>
    <w:rsid w:val="001465FB"/>
    <w:rsid w:val="00147DA7"/>
    <w:rsid w:val="001519D6"/>
    <w:rsid w:val="001526EB"/>
    <w:rsid w:val="001534A5"/>
    <w:rsid w:val="00153856"/>
    <w:rsid w:val="00154C7A"/>
    <w:rsid w:val="00156F84"/>
    <w:rsid w:val="00160AE7"/>
    <w:rsid w:val="00160F99"/>
    <w:rsid w:val="00166F6C"/>
    <w:rsid w:val="0017061A"/>
    <w:rsid w:val="00170AD3"/>
    <w:rsid w:val="00172428"/>
    <w:rsid w:val="00180D9E"/>
    <w:rsid w:val="00183502"/>
    <w:rsid w:val="00183F21"/>
    <w:rsid w:val="00195154"/>
    <w:rsid w:val="00196866"/>
    <w:rsid w:val="001A18B2"/>
    <w:rsid w:val="001A368A"/>
    <w:rsid w:val="001A388F"/>
    <w:rsid w:val="001A76D0"/>
    <w:rsid w:val="001B0365"/>
    <w:rsid w:val="001B0FA5"/>
    <w:rsid w:val="001B26EE"/>
    <w:rsid w:val="001B7FAB"/>
    <w:rsid w:val="001C264B"/>
    <w:rsid w:val="001C7495"/>
    <w:rsid w:val="001D482E"/>
    <w:rsid w:val="001E1BFD"/>
    <w:rsid w:val="001E2E7B"/>
    <w:rsid w:val="001E7C87"/>
    <w:rsid w:val="00204B07"/>
    <w:rsid w:val="002062CC"/>
    <w:rsid w:val="00207484"/>
    <w:rsid w:val="00213394"/>
    <w:rsid w:val="00217EB1"/>
    <w:rsid w:val="002227D9"/>
    <w:rsid w:val="002233EB"/>
    <w:rsid w:val="002264D9"/>
    <w:rsid w:val="00232999"/>
    <w:rsid w:val="00234901"/>
    <w:rsid w:val="00234BB8"/>
    <w:rsid w:val="002353C7"/>
    <w:rsid w:val="00237829"/>
    <w:rsid w:val="002407FF"/>
    <w:rsid w:val="00240F2B"/>
    <w:rsid w:val="002420DA"/>
    <w:rsid w:val="00245732"/>
    <w:rsid w:val="00247BFC"/>
    <w:rsid w:val="00253C5A"/>
    <w:rsid w:val="002545B1"/>
    <w:rsid w:val="00255994"/>
    <w:rsid w:val="0025617C"/>
    <w:rsid w:val="00260F67"/>
    <w:rsid w:val="002637A9"/>
    <w:rsid w:val="002640E3"/>
    <w:rsid w:val="00267A68"/>
    <w:rsid w:val="00275274"/>
    <w:rsid w:val="00277602"/>
    <w:rsid w:val="00277768"/>
    <w:rsid w:val="0028237B"/>
    <w:rsid w:val="00284261"/>
    <w:rsid w:val="00285DB8"/>
    <w:rsid w:val="002864AF"/>
    <w:rsid w:val="00286914"/>
    <w:rsid w:val="00286E03"/>
    <w:rsid w:val="00287B71"/>
    <w:rsid w:val="00291917"/>
    <w:rsid w:val="002927AF"/>
    <w:rsid w:val="002A193A"/>
    <w:rsid w:val="002A1EA5"/>
    <w:rsid w:val="002A3375"/>
    <w:rsid w:val="002A375B"/>
    <w:rsid w:val="002A67D7"/>
    <w:rsid w:val="002B4305"/>
    <w:rsid w:val="002B611A"/>
    <w:rsid w:val="002B65DD"/>
    <w:rsid w:val="002C1EA2"/>
    <w:rsid w:val="002D2DC0"/>
    <w:rsid w:val="002D5849"/>
    <w:rsid w:val="002D6E2E"/>
    <w:rsid w:val="002E20C2"/>
    <w:rsid w:val="002F168B"/>
    <w:rsid w:val="002F214E"/>
    <w:rsid w:val="002F6D3A"/>
    <w:rsid w:val="002F745C"/>
    <w:rsid w:val="003065C4"/>
    <w:rsid w:val="00306648"/>
    <w:rsid w:val="00312205"/>
    <w:rsid w:val="003141E8"/>
    <w:rsid w:val="003159A6"/>
    <w:rsid w:val="00320A6D"/>
    <w:rsid w:val="00324D1E"/>
    <w:rsid w:val="00325D23"/>
    <w:rsid w:val="003261D8"/>
    <w:rsid w:val="0032798B"/>
    <w:rsid w:val="00330598"/>
    <w:rsid w:val="0033248A"/>
    <w:rsid w:val="00332CF8"/>
    <w:rsid w:val="00337768"/>
    <w:rsid w:val="00342983"/>
    <w:rsid w:val="003468C7"/>
    <w:rsid w:val="0034773E"/>
    <w:rsid w:val="00352942"/>
    <w:rsid w:val="00362D1B"/>
    <w:rsid w:val="00367867"/>
    <w:rsid w:val="00371BA3"/>
    <w:rsid w:val="00372FE9"/>
    <w:rsid w:val="0038170E"/>
    <w:rsid w:val="00397641"/>
    <w:rsid w:val="003A03EC"/>
    <w:rsid w:val="003A1CE1"/>
    <w:rsid w:val="003A6A15"/>
    <w:rsid w:val="003B3757"/>
    <w:rsid w:val="003B7EDC"/>
    <w:rsid w:val="003C6B1A"/>
    <w:rsid w:val="003C6FEB"/>
    <w:rsid w:val="003D012F"/>
    <w:rsid w:val="003D01A7"/>
    <w:rsid w:val="003D169C"/>
    <w:rsid w:val="003D4D44"/>
    <w:rsid w:val="003D5B8B"/>
    <w:rsid w:val="003D682E"/>
    <w:rsid w:val="003E06AE"/>
    <w:rsid w:val="003E1B38"/>
    <w:rsid w:val="003F5AF7"/>
    <w:rsid w:val="00405EAD"/>
    <w:rsid w:val="00412E4B"/>
    <w:rsid w:val="004139FE"/>
    <w:rsid w:val="00415BFD"/>
    <w:rsid w:val="00417531"/>
    <w:rsid w:val="00420FE7"/>
    <w:rsid w:val="004229FC"/>
    <w:rsid w:val="004304BA"/>
    <w:rsid w:val="00441C33"/>
    <w:rsid w:val="00445302"/>
    <w:rsid w:val="00446D78"/>
    <w:rsid w:val="004602DA"/>
    <w:rsid w:val="004665B6"/>
    <w:rsid w:val="004720A4"/>
    <w:rsid w:val="0047640D"/>
    <w:rsid w:val="0047648E"/>
    <w:rsid w:val="004775D8"/>
    <w:rsid w:val="0049095C"/>
    <w:rsid w:val="00491082"/>
    <w:rsid w:val="004912BC"/>
    <w:rsid w:val="00491850"/>
    <w:rsid w:val="00493D7D"/>
    <w:rsid w:val="00494A76"/>
    <w:rsid w:val="004A048E"/>
    <w:rsid w:val="004B0C67"/>
    <w:rsid w:val="004B3217"/>
    <w:rsid w:val="004B5F57"/>
    <w:rsid w:val="004C0AF0"/>
    <w:rsid w:val="004C1C9F"/>
    <w:rsid w:val="004C2A71"/>
    <w:rsid w:val="004D0D1F"/>
    <w:rsid w:val="004D2A8E"/>
    <w:rsid w:val="004D67C5"/>
    <w:rsid w:val="004D760D"/>
    <w:rsid w:val="004E2B4C"/>
    <w:rsid w:val="004E316D"/>
    <w:rsid w:val="004F75BD"/>
    <w:rsid w:val="00502D98"/>
    <w:rsid w:val="00506A98"/>
    <w:rsid w:val="005141E8"/>
    <w:rsid w:val="005154AC"/>
    <w:rsid w:val="00523722"/>
    <w:rsid w:val="00533347"/>
    <w:rsid w:val="005352DD"/>
    <w:rsid w:val="00535D9A"/>
    <w:rsid w:val="00541DDF"/>
    <w:rsid w:val="00556D9F"/>
    <w:rsid w:val="00566380"/>
    <w:rsid w:val="00580BA5"/>
    <w:rsid w:val="0058189C"/>
    <w:rsid w:val="00594EB0"/>
    <w:rsid w:val="005A0339"/>
    <w:rsid w:val="005A0362"/>
    <w:rsid w:val="005A088E"/>
    <w:rsid w:val="005A1846"/>
    <w:rsid w:val="005A6991"/>
    <w:rsid w:val="005B3408"/>
    <w:rsid w:val="005B7DDC"/>
    <w:rsid w:val="005C303D"/>
    <w:rsid w:val="005D39D5"/>
    <w:rsid w:val="005D72D4"/>
    <w:rsid w:val="005D7348"/>
    <w:rsid w:val="005D7EEB"/>
    <w:rsid w:val="005E07FB"/>
    <w:rsid w:val="005E4352"/>
    <w:rsid w:val="005F04D7"/>
    <w:rsid w:val="005F067E"/>
    <w:rsid w:val="005F1796"/>
    <w:rsid w:val="005F6BC1"/>
    <w:rsid w:val="005F7042"/>
    <w:rsid w:val="005F7F4C"/>
    <w:rsid w:val="005F7FD4"/>
    <w:rsid w:val="0062030A"/>
    <w:rsid w:val="00624997"/>
    <w:rsid w:val="00625CF6"/>
    <w:rsid w:val="006260EB"/>
    <w:rsid w:val="0063266D"/>
    <w:rsid w:val="00632D20"/>
    <w:rsid w:val="00633421"/>
    <w:rsid w:val="0064111E"/>
    <w:rsid w:val="0064296C"/>
    <w:rsid w:val="00650733"/>
    <w:rsid w:val="00650D3B"/>
    <w:rsid w:val="00654341"/>
    <w:rsid w:val="00661DBE"/>
    <w:rsid w:val="006636F9"/>
    <w:rsid w:val="00665A04"/>
    <w:rsid w:val="00674A65"/>
    <w:rsid w:val="00683660"/>
    <w:rsid w:val="00683B35"/>
    <w:rsid w:val="006855FF"/>
    <w:rsid w:val="006860DC"/>
    <w:rsid w:val="00690AC3"/>
    <w:rsid w:val="00692647"/>
    <w:rsid w:val="006A0F58"/>
    <w:rsid w:val="006A1E7C"/>
    <w:rsid w:val="006A2D65"/>
    <w:rsid w:val="006A41D9"/>
    <w:rsid w:val="006B3A17"/>
    <w:rsid w:val="006B47D6"/>
    <w:rsid w:val="006B4A18"/>
    <w:rsid w:val="006B6625"/>
    <w:rsid w:val="006B7B19"/>
    <w:rsid w:val="006C0E33"/>
    <w:rsid w:val="006C5BDD"/>
    <w:rsid w:val="006C5D07"/>
    <w:rsid w:val="006C6721"/>
    <w:rsid w:val="006D31B4"/>
    <w:rsid w:val="006D773A"/>
    <w:rsid w:val="006E399F"/>
    <w:rsid w:val="006E4B8A"/>
    <w:rsid w:val="006E646E"/>
    <w:rsid w:val="006F1769"/>
    <w:rsid w:val="006F204C"/>
    <w:rsid w:val="006F22BC"/>
    <w:rsid w:val="006F604B"/>
    <w:rsid w:val="0070038E"/>
    <w:rsid w:val="007005A0"/>
    <w:rsid w:val="007011D8"/>
    <w:rsid w:val="00701D91"/>
    <w:rsid w:val="007046DD"/>
    <w:rsid w:val="007055CA"/>
    <w:rsid w:val="0070760E"/>
    <w:rsid w:val="00707C9B"/>
    <w:rsid w:val="0071363D"/>
    <w:rsid w:val="0071770E"/>
    <w:rsid w:val="007201CA"/>
    <w:rsid w:val="007230BF"/>
    <w:rsid w:val="007239D6"/>
    <w:rsid w:val="00725682"/>
    <w:rsid w:val="007311AF"/>
    <w:rsid w:val="0073189E"/>
    <w:rsid w:val="007320CE"/>
    <w:rsid w:val="00733EFF"/>
    <w:rsid w:val="0073428E"/>
    <w:rsid w:val="00742C67"/>
    <w:rsid w:val="00744F7E"/>
    <w:rsid w:val="00746427"/>
    <w:rsid w:val="00750F54"/>
    <w:rsid w:val="007527A2"/>
    <w:rsid w:val="00755BF2"/>
    <w:rsid w:val="007560C9"/>
    <w:rsid w:val="00760282"/>
    <w:rsid w:val="00764459"/>
    <w:rsid w:val="00773AA4"/>
    <w:rsid w:val="00773ADD"/>
    <w:rsid w:val="00775A4A"/>
    <w:rsid w:val="00775FC3"/>
    <w:rsid w:val="00776889"/>
    <w:rsid w:val="00776D90"/>
    <w:rsid w:val="00776F95"/>
    <w:rsid w:val="00785BB4"/>
    <w:rsid w:val="007951BC"/>
    <w:rsid w:val="007A1F24"/>
    <w:rsid w:val="007A7E2A"/>
    <w:rsid w:val="007B0725"/>
    <w:rsid w:val="007C1A18"/>
    <w:rsid w:val="007C300D"/>
    <w:rsid w:val="007D3176"/>
    <w:rsid w:val="007E0217"/>
    <w:rsid w:val="007E26EB"/>
    <w:rsid w:val="007E3E79"/>
    <w:rsid w:val="007E49E0"/>
    <w:rsid w:val="007E6B3B"/>
    <w:rsid w:val="007F0B77"/>
    <w:rsid w:val="007F1BB2"/>
    <w:rsid w:val="007F2CB9"/>
    <w:rsid w:val="007F57E7"/>
    <w:rsid w:val="007F5C97"/>
    <w:rsid w:val="0080010A"/>
    <w:rsid w:val="0080411F"/>
    <w:rsid w:val="0080531D"/>
    <w:rsid w:val="00811188"/>
    <w:rsid w:val="008267B9"/>
    <w:rsid w:val="0083009A"/>
    <w:rsid w:val="00831406"/>
    <w:rsid w:val="00832A9C"/>
    <w:rsid w:val="0084111E"/>
    <w:rsid w:val="008454CC"/>
    <w:rsid w:val="008511B3"/>
    <w:rsid w:val="008614F6"/>
    <w:rsid w:val="008635A0"/>
    <w:rsid w:val="00865D66"/>
    <w:rsid w:val="00872CEB"/>
    <w:rsid w:val="00874DEE"/>
    <w:rsid w:val="00881923"/>
    <w:rsid w:val="008823D9"/>
    <w:rsid w:val="00882F01"/>
    <w:rsid w:val="00891431"/>
    <w:rsid w:val="00892485"/>
    <w:rsid w:val="008A1853"/>
    <w:rsid w:val="008A4AC9"/>
    <w:rsid w:val="008A4BD9"/>
    <w:rsid w:val="008A5E04"/>
    <w:rsid w:val="008A6BED"/>
    <w:rsid w:val="008B74CA"/>
    <w:rsid w:val="008C1B93"/>
    <w:rsid w:val="008C44E3"/>
    <w:rsid w:val="008C7824"/>
    <w:rsid w:val="008D0260"/>
    <w:rsid w:val="008D1837"/>
    <w:rsid w:val="008D2DD6"/>
    <w:rsid w:val="008D3851"/>
    <w:rsid w:val="008D61C3"/>
    <w:rsid w:val="008E20AA"/>
    <w:rsid w:val="008E3687"/>
    <w:rsid w:val="008E48BD"/>
    <w:rsid w:val="008E51F9"/>
    <w:rsid w:val="008E5C9D"/>
    <w:rsid w:val="008F0A23"/>
    <w:rsid w:val="008F1B20"/>
    <w:rsid w:val="008F5AF5"/>
    <w:rsid w:val="008F699A"/>
    <w:rsid w:val="008F69B8"/>
    <w:rsid w:val="008F7010"/>
    <w:rsid w:val="009000DA"/>
    <w:rsid w:val="00900AF1"/>
    <w:rsid w:val="00910D7C"/>
    <w:rsid w:val="00917673"/>
    <w:rsid w:val="00922A52"/>
    <w:rsid w:val="009253EA"/>
    <w:rsid w:val="00933074"/>
    <w:rsid w:val="00933526"/>
    <w:rsid w:val="009365FD"/>
    <w:rsid w:val="0093704C"/>
    <w:rsid w:val="00940599"/>
    <w:rsid w:val="009418FA"/>
    <w:rsid w:val="0094222E"/>
    <w:rsid w:val="00944F5A"/>
    <w:rsid w:val="00953736"/>
    <w:rsid w:val="009546F4"/>
    <w:rsid w:val="00960836"/>
    <w:rsid w:val="00961693"/>
    <w:rsid w:val="00964B6F"/>
    <w:rsid w:val="009667FD"/>
    <w:rsid w:val="00966BA8"/>
    <w:rsid w:val="0096746C"/>
    <w:rsid w:val="00970F85"/>
    <w:rsid w:val="009731F3"/>
    <w:rsid w:val="00980DC1"/>
    <w:rsid w:val="00984276"/>
    <w:rsid w:val="009842A3"/>
    <w:rsid w:val="00985EF9"/>
    <w:rsid w:val="00991505"/>
    <w:rsid w:val="00995222"/>
    <w:rsid w:val="00995534"/>
    <w:rsid w:val="009A1C76"/>
    <w:rsid w:val="009A2241"/>
    <w:rsid w:val="009A383E"/>
    <w:rsid w:val="009A51D4"/>
    <w:rsid w:val="009B1E6A"/>
    <w:rsid w:val="009B4369"/>
    <w:rsid w:val="009C1AEE"/>
    <w:rsid w:val="009C2707"/>
    <w:rsid w:val="009C7495"/>
    <w:rsid w:val="009C7658"/>
    <w:rsid w:val="009D1412"/>
    <w:rsid w:val="009D1DC5"/>
    <w:rsid w:val="009D440A"/>
    <w:rsid w:val="009E3BDF"/>
    <w:rsid w:val="009E6064"/>
    <w:rsid w:val="00A03294"/>
    <w:rsid w:val="00A22686"/>
    <w:rsid w:val="00A23233"/>
    <w:rsid w:val="00A403F4"/>
    <w:rsid w:val="00A42800"/>
    <w:rsid w:val="00A42BB0"/>
    <w:rsid w:val="00A4570A"/>
    <w:rsid w:val="00A46B8E"/>
    <w:rsid w:val="00A60AAE"/>
    <w:rsid w:val="00A63CF8"/>
    <w:rsid w:val="00A674A5"/>
    <w:rsid w:val="00A71B45"/>
    <w:rsid w:val="00A7241A"/>
    <w:rsid w:val="00A74278"/>
    <w:rsid w:val="00A772A5"/>
    <w:rsid w:val="00A8022F"/>
    <w:rsid w:val="00A8143D"/>
    <w:rsid w:val="00A8281F"/>
    <w:rsid w:val="00A82B5A"/>
    <w:rsid w:val="00A879DC"/>
    <w:rsid w:val="00AA1D54"/>
    <w:rsid w:val="00AA4A5A"/>
    <w:rsid w:val="00AA78BB"/>
    <w:rsid w:val="00AB0DD9"/>
    <w:rsid w:val="00AB2FE0"/>
    <w:rsid w:val="00AB5997"/>
    <w:rsid w:val="00AB72E6"/>
    <w:rsid w:val="00AC0842"/>
    <w:rsid w:val="00AC0DF9"/>
    <w:rsid w:val="00AC191C"/>
    <w:rsid w:val="00AC641B"/>
    <w:rsid w:val="00AC71CE"/>
    <w:rsid w:val="00AD15BE"/>
    <w:rsid w:val="00AD2F0E"/>
    <w:rsid w:val="00AE35A9"/>
    <w:rsid w:val="00AF1063"/>
    <w:rsid w:val="00AF1261"/>
    <w:rsid w:val="00B022FE"/>
    <w:rsid w:val="00B02B8A"/>
    <w:rsid w:val="00B04D75"/>
    <w:rsid w:val="00B05553"/>
    <w:rsid w:val="00B1124F"/>
    <w:rsid w:val="00B13214"/>
    <w:rsid w:val="00B167F5"/>
    <w:rsid w:val="00B1750E"/>
    <w:rsid w:val="00B2058B"/>
    <w:rsid w:val="00B226FB"/>
    <w:rsid w:val="00B32B9A"/>
    <w:rsid w:val="00B358B5"/>
    <w:rsid w:val="00B37F4C"/>
    <w:rsid w:val="00B411CA"/>
    <w:rsid w:val="00B51B69"/>
    <w:rsid w:val="00B526FC"/>
    <w:rsid w:val="00B54A76"/>
    <w:rsid w:val="00B6162F"/>
    <w:rsid w:val="00B65B40"/>
    <w:rsid w:val="00B665FD"/>
    <w:rsid w:val="00B67C60"/>
    <w:rsid w:val="00B730E9"/>
    <w:rsid w:val="00B77B0E"/>
    <w:rsid w:val="00B810D2"/>
    <w:rsid w:val="00B842C3"/>
    <w:rsid w:val="00B87D28"/>
    <w:rsid w:val="00B917EF"/>
    <w:rsid w:val="00B9575D"/>
    <w:rsid w:val="00BA0A84"/>
    <w:rsid w:val="00BA516E"/>
    <w:rsid w:val="00BA536D"/>
    <w:rsid w:val="00BB0F80"/>
    <w:rsid w:val="00BB4612"/>
    <w:rsid w:val="00BC0448"/>
    <w:rsid w:val="00BC1A64"/>
    <w:rsid w:val="00BC1EF1"/>
    <w:rsid w:val="00BC42FD"/>
    <w:rsid w:val="00BC51E2"/>
    <w:rsid w:val="00BC5C60"/>
    <w:rsid w:val="00BD0DE8"/>
    <w:rsid w:val="00BD21A7"/>
    <w:rsid w:val="00BD741F"/>
    <w:rsid w:val="00BE3AB2"/>
    <w:rsid w:val="00C00324"/>
    <w:rsid w:val="00C0646E"/>
    <w:rsid w:val="00C06AB3"/>
    <w:rsid w:val="00C07E5D"/>
    <w:rsid w:val="00C14621"/>
    <w:rsid w:val="00C17ACC"/>
    <w:rsid w:val="00C271A9"/>
    <w:rsid w:val="00C3180F"/>
    <w:rsid w:val="00C40E36"/>
    <w:rsid w:val="00C41E05"/>
    <w:rsid w:val="00C42080"/>
    <w:rsid w:val="00C431D8"/>
    <w:rsid w:val="00C43552"/>
    <w:rsid w:val="00C4420A"/>
    <w:rsid w:val="00C54B24"/>
    <w:rsid w:val="00C55647"/>
    <w:rsid w:val="00C75B54"/>
    <w:rsid w:val="00C77BB6"/>
    <w:rsid w:val="00C84517"/>
    <w:rsid w:val="00C84A23"/>
    <w:rsid w:val="00C850B6"/>
    <w:rsid w:val="00C916D3"/>
    <w:rsid w:val="00CA7F58"/>
    <w:rsid w:val="00CB4289"/>
    <w:rsid w:val="00CB6FDB"/>
    <w:rsid w:val="00CC2316"/>
    <w:rsid w:val="00CC2B48"/>
    <w:rsid w:val="00CC4B8D"/>
    <w:rsid w:val="00CC7E9D"/>
    <w:rsid w:val="00CD6B07"/>
    <w:rsid w:val="00CE2C9B"/>
    <w:rsid w:val="00CF024F"/>
    <w:rsid w:val="00CF20CA"/>
    <w:rsid w:val="00CF374F"/>
    <w:rsid w:val="00CF5762"/>
    <w:rsid w:val="00CF79AB"/>
    <w:rsid w:val="00D03458"/>
    <w:rsid w:val="00D04A6B"/>
    <w:rsid w:val="00D1150B"/>
    <w:rsid w:val="00D15B5F"/>
    <w:rsid w:val="00D21D0D"/>
    <w:rsid w:val="00D24C68"/>
    <w:rsid w:val="00D26943"/>
    <w:rsid w:val="00D33128"/>
    <w:rsid w:val="00D34943"/>
    <w:rsid w:val="00D45625"/>
    <w:rsid w:val="00D45C77"/>
    <w:rsid w:val="00D463D0"/>
    <w:rsid w:val="00D468CE"/>
    <w:rsid w:val="00D4728B"/>
    <w:rsid w:val="00D4741F"/>
    <w:rsid w:val="00D54114"/>
    <w:rsid w:val="00D561AB"/>
    <w:rsid w:val="00D564F8"/>
    <w:rsid w:val="00D6030E"/>
    <w:rsid w:val="00D60CB4"/>
    <w:rsid w:val="00D61080"/>
    <w:rsid w:val="00D84A8A"/>
    <w:rsid w:val="00D84D74"/>
    <w:rsid w:val="00D876E9"/>
    <w:rsid w:val="00D97052"/>
    <w:rsid w:val="00D9713B"/>
    <w:rsid w:val="00D97B3E"/>
    <w:rsid w:val="00DA16B4"/>
    <w:rsid w:val="00DA3908"/>
    <w:rsid w:val="00DB0A92"/>
    <w:rsid w:val="00DB3077"/>
    <w:rsid w:val="00DB74FC"/>
    <w:rsid w:val="00DB7BC3"/>
    <w:rsid w:val="00DC512D"/>
    <w:rsid w:val="00DC6D1E"/>
    <w:rsid w:val="00DC74BB"/>
    <w:rsid w:val="00DD121B"/>
    <w:rsid w:val="00DD43CE"/>
    <w:rsid w:val="00DD4CFE"/>
    <w:rsid w:val="00DE0154"/>
    <w:rsid w:val="00DE143A"/>
    <w:rsid w:val="00DE5961"/>
    <w:rsid w:val="00DF4554"/>
    <w:rsid w:val="00DF5237"/>
    <w:rsid w:val="00E023D8"/>
    <w:rsid w:val="00E02CF2"/>
    <w:rsid w:val="00E0472B"/>
    <w:rsid w:val="00E05B0A"/>
    <w:rsid w:val="00E0791C"/>
    <w:rsid w:val="00E12ECC"/>
    <w:rsid w:val="00E132C4"/>
    <w:rsid w:val="00E17815"/>
    <w:rsid w:val="00E23991"/>
    <w:rsid w:val="00E31814"/>
    <w:rsid w:val="00E3314B"/>
    <w:rsid w:val="00E34F8E"/>
    <w:rsid w:val="00E45723"/>
    <w:rsid w:val="00E5073D"/>
    <w:rsid w:val="00E54478"/>
    <w:rsid w:val="00E552F6"/>
    <w:rsid w:val="00E634B1"/>
    <w:rsid w:val="00E63C5D"/>
    <w:rsid w:val="00E65D4F"/>
    <w:rsid w:val="00E73F56"/>
    <w:rsid w:val="00E7506A"/>
    <w:rsid w:val="00E80519"/>
    <w:rsid w:val="00E80992"/>
    <w:rsid w:val="00E87DF5"/>
    <w:rsid w:val="00E90494"/>
    <w:rsid w:val="00E91A15"/>
    <w:rsid w:val="00E92581"/>
    <w:rsid w:val="00E94308"/>
    <w:rsid w:val="00E96CBA"/>
    <w:rsid w:val="00EA024F"/>
    <w:rsid w:val="00EA03B8"/>
    <w:rsid w:val="00EA204E"/>
    <w:rsid w:val="00EB19C3"/>
    <w:rsid w:val="00EB3B9C"/>
    <w:rsid w:val="00EB4DED"/>
    <w:rsid w:val="00EB55A2"/>
    <w:rsid w:val="00EC5E4D"/>
    <w:rsid w:val="00EC6CF2"/>
    <w:rsid w:val="00ED1866"/>
    <w:rsid w:val="00ED284E"/>
    <w:rsid w:val="00ED4290"/>
    <w:rsid w:val="00EE496E"/>
    <w:rsid w:val="00EE66B3"/>
    <w:rsid w:val="00EF2909"/>
    <w:rsid w:val="00F01815"/>
    <w:rsid w:val="00F01CFC"/>
    <w:rsid w:val="00F05B53"/>
    <w:rsid w:val="00F1148F"/>
    <w:rsid w:val="00F11FCB"/>
    <w:rsid w:val="00F15117"/>
    <w:rsid w:val="00F24492"/>
    <w:rsid w:val="00F25DB5"/>
    <w:rsid w:val="00F34EB3"/>
    <w:rsid w:val="00F41F4A"/>
    <w:rsid w:val="00F445D2"/>
    <w:rsid w:val="00F454CA"/>
    <w:rsid w:val="00F462CF"/>
    <w:rsid w:val="00F55B0B"/>
    <w:rsid w:val="00F56CF1"/>
    <w:rsid w:val="00F604F4"/>
    <w:rsid w:val="00F62881"/>
    <w:rsid w:val="00F65163"/>
    <w:rsid w:val="00F65D36"/>
    <w:rsid w:val="00F672DE"/>
    <w:rsid w:val="00F722BE"/>
    <w:rsid w:val="00F72E0C"/>
    <w:rsid w:val="00F73902"/>
    <w:rsid w:val="00F741AA"/>
    <w:rsid w:val="00F75D57"/>
    <w:rsid w:val="00F766B4"/>
    <w:rsid w:val="00F81251"/>
    <w:rsid w:val="00F8256E"/>
    <w:rsid w:val="00F91715"/>
    <w:rsid w:val="00FA0EE9"/>
    <w:rsid w:val="00FA428F"/>
    <w:rsid w:val="00FA59A5"/>
    <w:rsid w:val="00FA7F7A"/>
    <w:rsid w:val="00FB0C78"/>
    <w:rsid w:val="00FB5FC3"/>
    <w:rsid w:val="00FB7CC0"/>
    <w:rsid w:val="00FC29FF"/>
    <w:rsid w:val="00FC4819"/>
    <w:rsid w:val="00FC4C04"/>
    <w:rsid w:val="00FC5ED7"/>
    <w:rsid w:val="00FD6104"/>
    <w:rsid w:val="00FE0153"/>
    <w:rsid w:val="00FE589C"/>
    <w:rsid w:val="00FE7705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F94FF74"/>
  <w15:docId w15:val="{D663D737-3B42-4C49-A196-002B09C7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CB9"/>
    <w:pPr>
      <w:tabs>
        <w:tab w:val="left" w:pos="567"/>
      </w:tabs>
      <w:spacing w:line="260" w:lineRule="exact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240" w:after="120"/>
      <w:ind w:left="357" w:hanging="357"/>
      <w:outlineLvl w:val="0"/>
    </w:pPr>
    <w:rPr>
      <w:b/>
      <w:bCs/>
      <w:cap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120" w:after="80"/>
      <w:outlineLvl w:val="2"/>
    </w:pPr>
    <w:rPr>
      <w:b/>
      <w:bCs/>
      <w:kern w:val="2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clear" w:pos="567"/>
      </w:tabs>
      <w:outlineLvl w:val="3"/>
    </w:pPr>
    <w:rPr>
      <w:b/>
      <w:bCs/>
      <w:noProof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tabs>
        <w:tab w:val="clear" w:pos="567"/>
      </w:tabs>
      <w:jc w:val="center"/>
      <w:outlineLvl w:val="4"/>
    </w:pPr>
    <w:rPr>
      <w:b/>
      <w:bCs/>
      <w:noProof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tabs>
        <w:tab w:val="clear" w:pos="567"/>
      </w:tabs>
      <w:ind w:right="-318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tabs>
        <w:tab w:val="clear" w:pos="567"/>
      </w:tabs>
      <w:ind w:left="2268" w:right="1711" w:hanging="567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Cambria"/>
      <w:lang w:eastAsia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pacing w:line="240" w:lineRule="auto"/>
    </w:pPr>
    <w:rPr>
      <w:rFonts w:ascii="Helvetica" w:hAnsi="Helvetica" w:cs="Helvetic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lang w:eastAsia="en-US"/>
    </w:rPr>
  </w:style>
  <w:style w:type="paragraph" w:styleId="Footer">
    <w:name w:val="footer"/>
    <w:basedOn w:val="Normal"/>
    <w:link w:val="FooterChar"/>
    <w:uiPriority w:val="99"/>
    <w:rsid w:val="007F2CB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 w:cs="Helvetic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Helvetica" w:hAnsi="Helvetica" w:cs="Helvetica"/>
      <w:sz w:val="16"/>
      <w:szCs w:val="16"/>
      <w:lang w:eastAsia="en-US"/>
    </w:rPr>
  </w:style>
  <w:style w:type="paragraph" w:styleId="TOC9">
    <w:name w:val="toc 9"/>
    <w:basedOn w:val="Normal"/>
    <w:next w:val="Normal"/>
    <w:autoRedefine/>
    <w:uiPriority w:val="99"/>
    <w:semiHidden/>
    <w:pPr>
      <w:tabs>
        <w:tab w:val="clear" w:pos="567"/>
      </w:tabs>
      <w:ind w:left="1760"/>
    </w:pPr>
  </w:style>
  <w:style w:type="character" w:styleId="EndnoteReference">
    <w:name w:val="endnote reference"/>
    <w:basedOn w:val="DefaultParagraphFont"/>
    <w:uiPriority w:val="99"/>
    <w:semiHidden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tabs>
        <w:tab w:val="clear" w:pos="567"/>
      </w:tabs>
      <w:spacing w:line="240" w:lineRule="auto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7F2CB9"/>
    <w:pPr>
      <w:tabs>
        <w:tab w:val="clear" w:pos="567"/>
      </w:tabs>
      <w:spacing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locked/>
    <w:rPr>
      <w:lang w:eastAsia="en-US"/>
    </w:rPr>
  </w:style>
  <w:style w:type="paragraph" w:styleId="BlockText">
    <w:name w:val="Block Text"/>
    <w:basedOn w:val="Normal"/>
    <w:uiPriority w:val="99"/>
    <w:pPr>
      <w:tabs>
        <w:tab w:val="clear" w:pos="567"/>
      </w:tabs>
      <w:ind w:left="2268" w:right="1711" w:hanging="567"/>
    </w:pPr>
    <w:rPr>
      <w:b/>
      <w:bCs/>
    </w:rPr>
  </w:style>
  <w:style w:type="paragraph" w:styleId="BodyText2">
    <w:name w:val="Body Text 2"/>
    <w:basedOn w:val="Normal"/>
    <w:link w:val="BodyText2Char"/>
    <w:uiPriority w:val="99"/>
    <w:pPr>
      <w:tabs>
        <w:tab w:val="clear" w:pos="567"/>
      </w:tabs>
      <w:spacing w:line="240" w:lineRule="auto"/>
    </w:pPr>
    <w:rPr>
      <w:i/>
      <w:iCs/>
      <w:color w:val="00800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lang w:eastAsia="en-US"/>
    </w:rPr>
  </w:style>
  <w:style w:type="paragraph" w:styleId="BodyText3">
    <w:name w:val="Body Text 3"/>
    <w:basedOn w:val="Normal"/>
    <w:link w:val="BodyText3Char"/>
    <w:uiPriority w:val="99"/>
    <w:pPr>
      <w:ind w:right="113"/>
      <w:jc w:val="both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sz w:val="16"/>
      <w:szCs w:val="16"/>
      <w:lang w:eastAsia="en-US"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BodyTextIndent2">
    <w:name w:val="Body Text Indent 2"/>
    <w:basedOn w:val="Normal"/>
    <w:link w:val="BodyTextIndent2Char"/>
    <w:pPr>
      <w:ind w:left="567" w:hanging="567"/>
      <w:jc w:val="both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lang w:eastAsia="en-US"/>
    </w:rPr>
  </w:style>
  <w:style w:type="paragraph" w:styleId="CommentText">
    <w:name w:val="annotation text"/>
    <w:aliases w:val="Kommentarer"/>
    <w:basedOn w:val="Normal"/>
    <w:link w:val="CommentTextChar"/>
    <w:semiHidden/>
    <w:rPr>
      <w:sz w:val="20"/>
      <w:szCs w:val="20"/>
    </w:rPr>
  </w:style>
  <w:style w:type="character" w:customStyle="1" w:styleId="CommentTextChar">
    <w:name w:val="Comment Text Char"/>
    <w:aliases w:val="Kommentarer Char"/>
    <w:basedOn w:val="DefaultParagraphFont"/>
    <w:link w:val="CommentText"/>
    <w:locked/>
    <w:rPr>
      <w:lang w:val="bg-BG" w:eastAsia="en-US"/>
    </w:rPr>
  </w:style>
  <w:style w:type="paragraph" w:customStyle="1" w:styleId="BodyText20">
    <w:name w:val="Body Text 2_0"/>
    <w:basedOn w:val="Normal"/>
    <w:uiPriority w:val="99"/>
    <w:pPr>
      <w:ind w:left="567" w:hanging="567"/>
    </w:pPr>
    <w:rPr>
      <w:b/>
      <w:bCs/>
    </w:rPr>
  </w:style>
  <w:style w:type="paragraph" w:customStyle="1" w:styleId="BodyText21">
    <w:name w:val="Body Text 2_1"/>
    <w:basedOn w:val="Normal"/>
    <w:uiPriority w:val="99"/>
    <w:pPr>
      <w:tabs>
        <w:tab w:val="clear" w:pos="567"/>
      </w:tabs>
      <w:spacing w:line="240" w:lineRule="auto"/>
      <w:ind w:left="567" w:hanging="567"/>
    </w:pPr>
    <w:rPr>
      <w:b/>
      <w:bCs/>
    </w:rPr>
  </w:style>
  <w:style w:type="paragraph" w:styleId="BodyTextIndent3">
    <w:name w:val="Body Text Indent 3"/>
    <w:basedOn w:val="Normal"/>
    <w:link w:val="BodyTextIndent3Char"/>
    <w:rsid w:val="007F2CB9"/>
    <w:pPr>
      <w:spacing w:line="240" w:lineRule="auto"/>
      <w:ind w:left="567" w:hanging="567"/>
    </w:pPr>
  </w:style>
  <w:style w:type="character" w:customStyle="1" w:styleId="BodyTextIndent3Char">
    <w:name w:val="Body Text Indent 3 Char"/>
    <w:basedOn w:val="DefaultParagraphFont"/>
    <w:link w:val="BodyTextIndent3"/>
    <w:locked/>
    <w:rPr>
      <w:lang w:eastAsia="en-US"/>
    </w:rPr>
  </w:style>
  <w:style w:type="paragraph" w:customStyle="1" w:styleId="BodyText22">
    <w:name w:val="Body Text 2_2"/>
    <w:basedOn w:val="Normal"/>
    <w:uiPriority w:val="99"/>
    <w:pPr>
      <w:spacing w:line="240" w:lineRule="auto"/>
      <w:ind w:left="567" w:hanging="567"/>
    </w:pPr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AHeader1">
    <w:name w:val="AHeader 1"/>
    <w:basedOn w:val="Normal"/>
    <w:uiPriority w:val="99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AHeader2">
    <w:name w:val="AHeader 2"/>
    <w:basedOn w:val="AHeader1"/>
    <w:uiPriority w:val="99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  <w:szCs w:val="22"/>
    </w:rPr>
  </w:style>
  <w:style w:type="paragraph" w:customStyle="1" w:styleId="AHeader3">
    <w:name w:val="AHeader 3"/>
    <w:basedOn w:val="AHeader2"/>
    <w:uiPriority w:val="99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uiPriority w:val="99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link w:val="BodyTextIndentChar"/>
    <w:pPr>
      <w:tabs>
        <w:tab w:val="clear" w:pos="567"/>
      </w:tabs>
      <w:spacing w:line="240" w:lineRule="auto"/>
      <w:ind w:left="567" w:hanging="567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lang w:eastAsia="en-US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  <w:sz w:val="20"/>
      <w:szCs w:val="20"/>
      <w:lang w:val="bg-BG" w:eastAsia="en-US"/>
    </w:rPr>
  </w:style>
  <w:style w:type="table" w:styleId="TableGrid">
    <w:name w:val="Table Grid"/>
    <w:basedOn w:val="TableNormal"/>
    <w:uiPriority w:val="3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Pr>
      <w:lang w:eastAsia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pPr>
      <w:tabs>
        <w:tab w:val="clear" w:pos="567"/>
      </w:tabs>
      <w:spacing w:after="140" w:line="280" w:lineRule="atLeast"/>
    </w:pPr>
    <w:rPr>
      <w:rFonts w:ascii="Verdana" w:hAnsi="Verdana" w:cs="Verdana"/>
      <w:sz w:val="18"/>
      <w:szCs w:val="18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7F2CB9"/>
    <w:pPr>
      <w:tabs>
        <w:tab w:val="clear" w:pos="567"/>
      </w:tabs>
      <w:spacing w:after="140" w:line="280" w:lineRule="atLeast"/>
    </w:pPr>
    <w:rPr>
      <w:rFonts w:ascii="Courier New" w:hAnsi="Courier New" w:cs="Courier New"/>
      <w:i/>
      <w:iCs/>
      <w:color w:val="339966"/>
      <w:sz w:val="18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uiPriority w:val="99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hAnsi="Verdana" w:cs="Verdana"/>
      <w:b/>
      <w:bCs/>
      <w:kern w:val="32"/>
      <w:lang w:eastAsia="en-GB"/>
    </w:rPr>
  </w:style>
  <w:style w:type="paragraph" w:customStyle="1" w:styleId="NormalAgency">
    <w:name w:val="Normal (Agency)"/>
    <w:link w:val="NormalAgencyChar"/>
    <w:rPr>
      <w:rFonts w:ascii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semiHidden/>
    <w:rPr>
      <w:rFonts w:ascii="Verdana" w:eastAsia="SimSun" w:hAnsi="Verdana" w:cs="Verdan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semiHidden/>
    <w:pPr>
      <w:keepNext/>
    </w:pPr>
    <w:rPr>
      <w:b/>
      <w:bCs/>
    </w:rPr>
  </w:style>
  <w:style w:type="paragraph" w:customStyle="1" w:styleId="TabletextrowsAgency">
    <w:name w:val="Table text rows (Agency)"/>
    <w:basedOn w:val="Normal"/>
    <w:rsid w:val="007F2CB9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locked/>
    <w:rPr>
      <w:rFonts w:ascii="Verdana" w:hAnsi="Verdana" w:cs="Verdana"/>
      <w:sz w:val="18"/>
      <w:szCs w:val="18"/>
      <w:lang w:val="bg-BG" w:eastAsia="en-GB"/>
    </w:rPr>
  </w:style>
  <w:style w:type="character" w:customStyle="1" w:styleId="NormalAgencyChar">
    <w:name w:val="Normal (Agency) Char"/>
    <w:link w:val="NormalAgency"/>
    <w:locked/>
    <w:rPr>
      <w:rFonts w:ascii="Verdana" w:hAnsi="Verdana" w:cs="Verdana"/>
      <w:sz w:val="18"/>
      <w:szCs w:val="18"/>
      <w:lang w:val="bg-BG" w:eastAsia="en-GB"/>
    </w:rPr>
  </w:style>
  <w:style w:type="character" w:customStyle="1" w:styleId="DraftingNotesAgencyChar">
    <w:name w:val="Drafting Notes (Agency) Char"/>
    <w:link w:val="DraftingNotesAgency"/>
    <w:locked/>
    <w:rPr>
      <w:rFonts w:ascii="Courier New" w:hAnsi="Courier New" w:cs="Courier New"/>
      <w:i/>
      <w:iCs/>
      <w:color w:val="339966"/>
      <w:sz w:val="18"/>
      <w:szCs w:val="18"/>
      <w:lang w:eastAsia="en-GB"/>
    </w:rPr>
  </w:style>
  <w:style w:type="character" w:customStyle="1" w:styleId="No-numheading3AgencyChar">
    <w:name w:val="No-num heading 3 (Agency) Char"/>
    <w:link w:val="No-numheading3Agency"/>
    <w:uiPriority w:val="99"/>
    <w:locked/>
    <w:rPr>
      <w:rFonts w:ascii="Verdana" w:hAnsi="Verdana" w:cs="Verdana"/>
      <w:b/>
      <w:bCs/>
      <w:kern w:val="32"/>
      <w:sz w:val="22"/>
      <w:szCs w:val="22"/>
      <w:lang w:val="bg-BG" w:eastAsia="en-GB"/>
    </w:rPr>
  </w:style>
  <w:style w:type="paragraph" w:customStyle="1" w:styleId="Normalold">
    <w:name w:val="Normal (old)"/>
    <w:basedOn w:val="Normal"/>
    <w:rsid w:val="007F2CB9"/>
    <w:pPr>
      <w:tabs>
        <w:tab w:val="clear" w:pos="567"/>
      </w:tabs>
      <w:spacing w:line="240" w:lineRule="auto"/>
      <w:ind w:left="720" w:hanging="720"/>
    </w:pPr>
    <w:rPr>
      <w:rFonts w:eastAsia="SimSun"/>
      <w:lang w:eastAsia="zh-CN"/>
    </w:rPr>
  </w:style>
  <w:style w:type="paragraph" w:customStyle="1" w:styleId="Style1">
    <w:name w:val="Style1"/>
    <w:basedOn w:val="Normal"/>
    <w:uiPriority w:val="99"/>
    <w:pPr>
      <w:tabs>
        <w:tab w:val="clear" w:pos="567"/>
        <w:tab w:val="left" w:pos="0"/>
      </w:tabs>
      <w:spacing w:line="240" w:lineRule="auto"/>
      <w:ind w:left="567" w:hanging="567"/>
    </w:pPr>
    <w:rPr>
      <w:b/>
      <w:bCs/>
    </w:rPr>
  </w:style>
  <w:style w:type="paragraph" w:customStyle="1" w:styleId="Style2">
    <w:name w:val="Style2"/>
    <w:basedOn w:val="Normal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bCs/>
    </w:rPr>
  </w:style>
  <w:style w:type="paragraph" w:customStyle="1" w:styleId="Style3">
    <w:name w:val="Style3"/>
    <w:basedOn w:val="Normal"/>
    <w:uiPriority w:val="99"/>
    <w:pPr>
      <w:numPr>
        <w:numId w:val="40"/>
      </w:numPr>
      <w:tabs>
        <w:tab w:val="clear" w:pos="567"/>
      </w:tabs>
      <w:spacing w:line="240" w:lineRule="auto"/>
      <w:jc w:val="center"/>
    </w:pPr>
    <w:rPr>
      <w:b/>
      <w:bCs/>
    </w:rPr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numPr>
        <w:ilvl w:val="12"/>
      </w:numPr>
      <w:tabs>
        <w:tab w:val="clear" w:pos="567"/>
      </w:tabs>
      <w:spacing w:line="240" w:lineRule="auto"/>
    </w:pPr>
  </w:style>
  <w:style w:type="numbering" w:customStyle="1" w:styleId="BulletsAgency">
    <w:name w:val="Bullets (Agency)"/>
    <w:pPr>
      <w:numPr>
        <w:numId w:val="36"/>
      </w:numPr>
    </w:pPr>
  </w:style>
  <w:style w:type="character" w:styleId="LineNumber">
    <w:name w:val="line number"/>
    <w:basedOn w:val="DefaultParagraphFont"/>
    <w:uiPriority w:val="99"/>
    <w:semiHidden/>
    <w:unhideWhenUsed/>
    <w:locked/>
  </w:style>
  <w:style w:type="paragraph" w:styleId="NormalWeb">
    <w:name w:val="Normal (Web)"/>
    <w:basedOn w:val="Normal"/>
    <w:uiPriority w:val="99"/>
    <w:unhideWhenUsed/>
    <w:locked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0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5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8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97722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61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kvmp.bfsa.bg/ph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/Relationships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/ru0QhnJJ/0B1Wp10A4vWVVb6lNV8lv20M5Ja3ZXg68=</DigestValue>
    </Reference>
    <Reference Type="http://www.w3.org/2000/09/xmldsig#Object" URI="#idOfficeObject">
      <DigestMethod Algorithm="http://www.w3.org/2001/04/xmlenc#sha256"/>
      <DigestValue>pD6I99NKFlhlX/q86AqcmbBtbYCCjmVjBjHHOqtunBE=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hRsmIXQehmxcLvdZZ9Iu/ynSiUPHRc+KqiFEtZBq4c4=</DigestValue>
    </Reference>
    <Reference Type="http://www.w3.org/2000/09/xmldsig#Object" URI="#idValidSigLnImg">
      <DigestMethod Algorithm="http://www.w3.org/2001/04/xmlenc#sha256"/>
      <DigestValue>ona8D0zW4OLs5hlA96legLbYHWIzTNErUwnOIonkohc=</DigestValue>
    </Reference>
    <Reference Type="http://www.w3.org/2000/09/xmldsig#Object" URI="#idInvalidSigLnImg">
      <DigestMethod Algorithm="http://www.w3.org/2001/04/xmlenc#sha256"/>
      <DigestValue>HZFEiHPAi4Jp1hLNyYn7CdlG4t2FCy6ANACtpDspz7Y=</DigestValue>
    </Reference>
  </SignedInfo>
  <SignatureValue>DwK+6xSeT8ns49aZQrRk1veTFcO7s7rQnCisnBmmMnpVi93L20ylOkAyHBC/xeV/cgmLmdV4py0D
c7TeoETPBY+H7eUvK4GHixk2qNAHRa/2MO2mcvwEoJg7ISEJNf6A3nuGUCxd7V29qth+vahkYOSy
V9qWXTXpZZgrfrmgk/+fXR/dS+KDrvD41+e/Ttgpv+UFdM5r89iwMrl/i2UdZDqFPmjeJVd2VVdv
O5Loe+FbrEKKQw9x9WbcrVNecLw/zg00C1Lmd56WLQqpJkCC1fR0W2EUcrqSVutqOZvzMe7NZNht
1zRbE6sBXHIYSapcMlUZ1EPr1BHRSxkmEkUmPA==</SignatureValue>
  <KeyInfo>
    <X509Data>
      <X509Certificate>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vDY5NGFi/wOYnamPKb8LtRkeA7V48e0AvgT2vepNGBk=</DigestValue>
      </Reference>
      <Reference URI="/word/document.xml?ContentType=application/vnd.openxmlformats-officedocument.wordprocessingml.document.main+xml">
        <DigestMethod Algorithm="http://www.w3.org/2001/04/xmlenc#sha256"/>
        <DigestValue>bTOtf+EeK+A9jlbhg8JFhYMdmhqDLPTBtG2sNN+ZUBk=</DigestValue>
      </Reference>
      <Reference URI="/word/endnotes.xml?ContentType=application/vnd.openxmlformats-officedocument.wordprocessingml.endnotes+xml">
        <DigestMethod Algorithm="http://www.w3.org/2001/04/xmlenc#sha256"/>
        <DigestValue>B5SEd0AC2YByU0FTU7Nf2mmS59sRcuvaB3AMvzxNUjQ=</DigestValue>
      </Reference>
      <Reference URI="/word/fontTable.xml?ContentType=application/vnd.openxmlformats-officedocument.wordprocessingml.fontTable+xml">
        <DigestMethod Algorithm="http://www.w3.org/2001/04/xmlenc#sha256"/>
        <DigestValue>ZlLlw45ZJsQ5rbYBEJERhOU1x5IVLPMfkNt9h2lFvyQ=</DigestValue>
      </Reference>
      <Reference URI="/word/footer1.xml?ContentType=application/vnd.openxmlformats-officedocument.wordprocessingml.footer+xml">
        <DigestMethod Algorithm="http://www.w3.org/2001/04/xmlenc#sha256"/>
        <DigestValue>2BfmTK3Usrb0nxe4aS5TD3XIGDywEeJX5JmPFCHBFeo=</DigestValue>
      </Reference>
      <Reference URI="/word/footnotes.xml?ContentType=application/vnd.openxmlformats-officedocument.wordprocessingml.footnotes+xml">
        <DigestMethod Algorithm="http://www.w3.org/2001/04/xmlenc#sha256"/>
        <DigestValue>nkZZFJNVwouJRv4w1LNd2n/xYOIsolgbFysrCmSa0f8=</DigestValue>
      </Reference>
      <Reference URI="/word/media/image1.emf?ContentType=image/x-emf">
        <DigestMethod Algorithm="http://www.w3.org/2001/04/xmlenc#sha256"/>
        <DigestValue>DRCOt862MZZj5m0YY6tre+QeRIeFXLPZQZlMactDYPU=</DigestValue>
      </Reference>
      <Reference URI="/word/media/image2.emf?ContentType=image/x-emf">
        <DigestMethod Algorithm="http://www.w3.org/2001/04/xmlenc#sha256"/>
        <DigestValue>diz3Sbf9ATZPwr+qd4vEyszuGkAQ21/nosaRi6PmSfk=</DigestValue>
      </Reference>
      <Reference URI="/word/numbering.xml?ContentType=application/vnd.openxmlformats-officedocument.wordprocessingml.numbering+xml">
        <DigestMethod Algorithm="http://www.w3.org/2001/04/xmlenc#sha256"/>
        <DigestValue>e2rH5vOUgE3sBFpfN7EX/wOxk3QSvvMxUTx4BKYc5KE=</DigestValue>
      </Reference>
      <Reference URI="/word/settings.xml?ContentType=application/vnd.openxmlformats-officedocument.wordprocessingml.settings+xml">
        <DigestMethod Algorithm="http://www.w3.org/2001/04/xmlenc#sha256"/>
        <DigestValue>L1ReSciG+OKfxLdRmodPp9FIoqegxPS/7C3Sz/WF0aQ=</DigestValue>
      </Reference>
      <Reference URI="/word/styles.xml?ContentType=application/vnd.openxmlformats-officedocument.wordprocessingml.styles+xml">
        <DigestMethod Algorithm="http://www.w3.org/2001/04/xmlenc#sha256"/>
        <DigestValue>9LXHtt7gMf5TJxin5nFObZby6Vwr8uCFXy2GKTKD96A=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HjMYZ5tZDeb97ZpkkM8a7a6zvXJXLL1VM89sTL4O0QI=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2025-12-11T11:20:15Z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{364FF700-429A-45A6-867D-C3BF5AADAFFA}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2025-12-11T11:20:15Z</xd:SigningTime>
          <xd:SigningCertificate>
            <xd:Cert>
              <xd:CertDigest>
                <DigestMethod Algorithm="http://www.w3.org/2001/04/xmlenc#sha256"/>
                <DigestValue>I4KAZd7uMLK+oLFr95s6+eY8QekBPxC7DlUgaMfBzfA=</DigestValue>
              </xd:CertDigest>
              <xd:IssuerSerial>
                <X509IssuerName>CN=B-Trust Operational Qualified CA, OU=B-Trust, O=BORICA AD, OID.2.5.4.97=NTRBG-201230426, C=BG</X509IssuerName>
                <X509SerialNumber>2622544766676174951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D8BAACfAAAAAAAAAAAAAABmFgAAOwsAACBFTUYAAAEAvBsAAKo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kAAAAFAAAANAEAABUAAADpAAAABQAAAEw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OkAAAAFAAAANQEAABYAAAAlAAAADAAAAAEAAABUAAAAnAAAAOoAAAAFAAAAMwEAABUAAAABAAAAVVWPQSa0j0HqAAAABQAAAA0AAABMAAAAAAAAAAAAAAAAAAAA//////////9oAAAAMQAxAC4AMQAyAC4AMgAwADIANQAgADMELgAAAAcAAAAHAAAAAwAAAAcAAAAHAAAAAwAAAAcAAAAHAAAABwAAAAcAAAAEAAAABQAAAAM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DMAAABWAAAALQAAADsAAAAH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tAAAAOwAAADQAAABXAAAAJQAAAAwAAAAEAAAAVAAAAFQAAAAuAAAAOwAAADIAAABWAAAAAQAAAFVVj0EmtI9BLgAAADsAAAABAAAATAAAAAAAAAAAAAAAAAAAAP//////////UAAAACAAAAAF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</Object>
  <Object Id="idInvalidSigLnImg">AQAAAGwAAAAAAAAAAAAAAD8BAACfAAAAAAAAAAAAAABmFgAAOwsAACBFTUYAAAEA6B8AALA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DMAAABWAAAALQAAADsAAAAH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tAAAAOwAAADQAAABXAAAAJQAAAAwAAAAEAAAAVAAAAFQAAAAuAAAAOwAAADIAAABWAAAAAQAAAFVVj0EmtI9BLgAAADsAAAABAAAATAAAAAAAAAAAAAAAAAAAAP//////////UAAAACAAAAAF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DAF91-8DDB-43BA-AF12-CFFD73B88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1714</Words>
  <Characters>10123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Virbac</Company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Lazarova</dc:creator>
  <cp:lastModifiedBy>Simona Lazarova</cp:lastModifiedBy>
  <cp:revision>3</cp:revision>
  <cp:lastPrinted>2022-11-04T13:23:00Z</cp:lastPrinted>
  <dcterms:created xsi:type="dcterms:W3CDTF">2025-11-06T09:29:00Z</dcterms:created>
  <dcterms:modified xsi:type="dcterms:W3CDTF">2025-12-05T12:20:00Z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17/12/2024 13:46:45</vt:lpwstr>
  </property>
  <property fmtid="{D5CDD505-2E9C-101B-9397-08002B2CF9AE}" pid="5" name="DM_Creator_Name">
    <vt:lpwstr>Prizzi Monica</vt:lpwstr>
  </property>
  <property fmtid="{D5CDD505-2E9C-101B-9397-08002B2CF9AE}" pid="6" name="DM_DocRefId">
    <vt:lpwstr>EMA/592449/2024</vt:lpwstr>
  </property>
  <property fmtid="{D5CDD505-2E9C-101B-9397-08002B2CF9AE}" pid="7" name="DM_emea_doc_category">
    <vt:lpwstr>General</vt:lpwstr>
  </property>
  <property fmtid="{D5CDD505-2E9C-101B-9397-08002B2CF9AE}" pid="8" name="DM_emea_doc_number">
    <vt:lpwstr>201224</vt:lpwstr>
  </property>
  <property fmtid="{D5CDD505-2E9C-101B-9397-08002B2CF9AE}" pid="9" name="DM_emea_doc_ref_id">
    <vt:lpwstr>EMA/592449/2024</vt:lpwstr>
  </property>
  <property fmtid="{D5CDD505-2E9C-101B-9397-08002B2CF9AE}" pid="10" name="DM_emea_internal_label">
    <vt:lpwstr>EMA</vt:lpwstr>
  </property>
  <property fmtid="{D5CDD505-2E9C-101B-9397-08002B2CF9AE}" pid="11" name="DM_emea_legal_date">
    <vt:lpwstr>nulldate</vt:lpwstr>
  </property>
  <property fmtid="{D5CDD505-2E9C-101B-9397-08002B2CF9AE}" pid="12" name="DM_emea_received_date">
    <vt:lpwstr>nulldate</vt:lpwstr>
  </property>
  <property fmtid="{D5CDD505-2E9C-101B-9397-08002B2CF9AE}" pid="13" name="DM_emea_sent_date">
    <vt:lpwstr>nulldate</vt:lpwstr>
  </property>
  <property fmtid="{D5CDD505-2E9C-101B-9397-08002B2CF9AE}" pid="14" name="DM_emea_year">
    <vt:lpwstr>2010</vt:lpwstr>
  </property>
  <property fmtid="{D5CDD505-2E9C-101B-9397-08002B2CF9AE}" pid="15" name="DM_Keywords">
    <vt:lpwstr/>
  </property>
  <property fmtid="{D5CDD505-2E9C-101B-9397-08002B2CF9AE}" pid="16" name="DM_Language">
    <vt:lpwstr/>
  </property>
  <property fmtid="{D5CDD505-2E9C-101B-9397-08002B2CF9AE}" pid="17" name="DM_Modifer_Name">
    <vt:lpwstr>Prizzi Monica</vt:lpwstr>
  </property>
  <property fmtid="{D5CDD505-2E9C-101B-9397-08002B2CF9AE}" pid="18" name="DM_Modified_Date">
    <vt:lpwstr>17/12/2024 15:11:37</vt:lpwstr>
  </property>
  <property fmtid="{D5CDD505-2E9C-101B-9397-08002B2CF9AE}" pid="19" name="DM_Modifier_Name">
    <vt:lpwstr>Prizzi Monica</vt:lpwstr>
  </property>
  <property fmtid="{D5CDD505-2E9C-101B-9397-08002B2CF9AE}" pid="20" name="DM_Modify_Date">
    <vt:lpwstr>17/12/2024 15:11:37</vt:lpwstr>
  </property>
  <property fmtid="{D5CDD505-2E9C-101B-9397-08002B2CF9AE}" pid="21" name="DM_Name">
    <vt:lpwstr>veterinary-product-information-qrd-templates_bg</vt:lpwstr>
  </property>
  <property fmtid="{D5CDD505-2E9C-101B-9397-08002B2CF9AE}" pid="22" name="DM_Owner">
    <vt:lpwstr>Prizzi Monica</vt:lpwstr>
  </property>
  <property fmtid="{D5CDD505-2E9C-101B-9397-08002B2CF9AE}" pid="23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24" name="DM_Status">
    <vt:lpwstr/>
  </property>
  <property fmtid="{D5CDD505-2E9C-101B-9397-08002B2CF9AE}" pid="25" name="DM_Subject">
    <vt:lpwstr/>
  </property>
  <property fmtid="{D5CDD505-2E9C-101B-9397-08002B2CF9AE}" pid="26" name="DM_Title">
    <vt:lpwstr/>
  </property>
  <property fmtid="{D5CDD505-2E9C-101B-9397-08002B2CF9AE}" pid="27" name="DM_Type">
    <vt:lpwstr>emea_document</vt:lpwstr>
  </property>
  <property fmtid="{D5CDD505-2E9C-101B-9397-08002B2CF9AE}" pid="28" name="DM_Version">
    <vt:lpwstr>1.0,CURRENT</vt:lpwstr>
  </property>
  <property fmtid="{D5CDD505-2E9C-101B-9397-08002B2CF9AE}" pid="29" name="EMEADocClassificationHidden">
    <vt:lpwstr>N</vt:lpwstr>
  </property>
  <property fmtid="{D5CDD505-2E9C-101B-9397-08002B2CF9AE}" pid="30" name="EMEADocDate">
    <vt:lpwstr>20020723</vt:lpwstr>
  </property>
  <property fmtid="{D5CDD505-2E9C-101B-9397-08002B2CF9AE}" pid="31" name="EMEADocDateDay">
    <vt:lpwstr>23</vt:lpwstr>
  </property>
  <property fmtid="{D5CDD505-2E9C-101B-9397-08002B2CF9AE}" pid="32" name="EMEADocDateMonth">
    <vt:lpwstr>July</vt:lpwstr>
  </property>
  <property fmtid="{D5CDD505-2E9C-101B-9397-08002B2CF9AE}" pid="33" name="EMEADocDateYear">
    <vt:lpwstr>2002</vt:lpwstr>
  </property>
  <property fmtid="{D5CDD505-2E9C-101B-9397-08002B2CF9AE}" pid="34" name="EMEADocExtCatTitle">
    <vt:lpwstr>The Title will not be included in the External Catalogue.</vt:lpwstr>
  </property>
  <property fmtid="{D5CDD505-2E9C-101B-9397-08002B2CF9AE}" pid="35" name="EMEADocLanguage">
    <vt:lpwstr>en</vt:lpwstr>
  </property>
  <property fmtid="{D5CDD505-2E9C-101B-9397-08002B2CF9AE}" pid="36" name="EMEADocRefFull">
    <vt:lpwstr>EMEA/18389/02/en</vt:lpwstr>
  </property>
  <property fmtid="{D5CDD505-2E9C-101B-9397-08002B2CF9AE}" pid="37" name="EMEADocRefNum">
    <vt:lpwstr>18389</vt:lpwstr>
  </property>
  <property fmtid="{D5CDD505-2E9C-101B-9397-08002B2CF9AE}" pid="38" name="EMEADocRefPart0">
    <vt:lpwstr>EMEA</vt:lpwstr>
  </property>
  <property fmtid="{D5CDD505-2E9C-101B-9397-08002B2CF9AE}" pid="39" name="EMEADocRefRoot">
    <vt:lpwstr>EMEA/18389/02</vt:lpwstr>
  </property>
  <property fmtid="{D5CDD505-2E9C-101B-9397-08002B2CF9AE}" pid="40" name="EMEADocRefYear">
    <vt:lpwstr>02</vt:lpwstr>
  </property>
  <property fmtid="{D5CDD505-2E9C-101B-9397-08002B2CF9AE}" pid="41" name="EMEADocTitle">
    <vt:lpwstr> SPC veterinary template</vt:lpwstr>
  </property>
  <property fmtid="{D5CDD505-2E9C-101B-9397-08002B2CF9AE}" pid="42" name="EMEADocTypeCode">
    <vt:lpwstr>tran</vt:lpwstr>
  </property>
  <property fmtid="{D5CDD505-2E9C-101B-9397-08002B2CF9AE}" pid="43" name="GrammarlyDocumentId">
    <vt:lpwstr>2cd09ba85bb2a613459561ec11be3c1623d06cb97be181bd3966daf0bc00a352</vt:lpwstr>
  </property>
  <property fmtid="{D5CDD505-2E9C-101B-9397-08002B2CF9AE}" pid="44" name="JobId">
    <vt:lpwstr>8070ff3d-4aba-4db0-982f-ad6b00ea55ef</vt:lpwstr>
  </property>
  <property fmtid="{D5CDD505-2E9C-101B-9397-08002B2CF9AE}" pid="45" name="MSIP_Label_0eea11ca-d417-4147-80ed-01a58412c458_ActionId">
    <vt:lpwstr>4f35868c-acf5-4f13-baca-b97b38409f81</vt:lpwstr>
  </property>
  <property fmtid="{D5CDD505-2E9C-101B-9397-08002B2CF9AE}" pid="46" name="MSIP_Label_0eea11ca-d417-4147-80ed-01a58412c458_ContentBits">
    <vt:lpwstr>2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Method">
    <vt:lpwstr>Standard</vt:lpwstr>
  </property>
  <property fmtid="{D5CDD505-2E9C-101B-9397-08002B2CF9AE}" pid="49" name="MSIP_Label_0eea11ca-d417-4147-80ed-01a58412c458_Name">
    <vt:lpwstr>0eea11ca-d417-4147-80ed-01a58412c458</vt:lpwstr>
  </property>
  <property fmtid="{D5CDD505-2E9C-101B-9397-08002B2CF9AE}" pid="50" name="MSIP_Label_0eea11ca-d417-4147-80ed-01a58412c458_SetDate">
    <vt:lpwstr>2022-11-08T12:00:20Z</vt:lpwstr>
  </property>
  <property fmtid="{D5CDD505-2E9C-101B-9397-08002B2CF9AE}" pid="51" name="MSIP_Label_0eea11ca-d417-4147-80ed-01a58412c458_SiteId">
    <vt:lpwstr>bc9dc15c-61bc-4f03-b60b-e5b6d8922839</vt:lpwstr>
  </property>
</Properties>
</file>